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0D4D" w14:textId="77777777" w:rsidR="00D4581D" w:rsidRPr="00A842A1" w:rsidRDefault="00492AA2">
      <w:pPr>
        <w:spacing w:after="40"/>
        <w:rPr>
          <w:rFonts w:asciiTheme="minorHAnsi" w:eastAsia="Helvetica" w:hAnsiTheme="minorHAnsi" w:cs="Helvetica"/>
          <w:b/>
          <w:bCs/>
          <w:color w:val="070807"/>
          <w:sz w:val="32"/>
          <w:szCs w:val="32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32"/>
          <w:szCs w:val="32"/>
          <w:u w:color="070807"/>
        </w:rPr>
        <w:t>Camila Libel Arnaudo, M.D.</w:t>
      </w:r>
    </w:p>
    <w:p w14:paraId="3F241911" w14:textId="24196E8D" w:rsidR="00D4581D" w:rsidRPr="00A842A1" w:rsidRDefault="00C46DD8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1308 E. 2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  <w:vertAlign w:val="superscript"/>
        </w:rPr>
        <w:t>nd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Street</w:t>
      </w:r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  Bloomington, IN 47401    617-717-8918    carnaudo@iu.edu</w:t>
      </w:r>
    </w:p>
    <w:p w14:paraId="66E26FB3" w14:textId="77777777" w:rsidR="00D4581D" w:rsidRPr="00A842A1" w:rsidRDefault="00492AA2">
      <w:pP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  <w:t xml:space="preserve"> 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</w:p>
    <w:p w14:paraId="17E40DA8" w14:textId="77777777" w:rsidR="00D4581D" w:rsidRPr="00A842A1" w:rsidRDefault="00D4581D">
      <w:pPr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</w:p>
    <w:p w14:paraId="22ECA187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EDUCATION</w:t>
      </w:r>
    </w:p>
    <w:p w14:paraId="6AFD740F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063474CA" w14:textId="012D616C" w:rsidR="002E3230" w:rsidRPr="00A842A1" w:rsidRDefault="002E3230" w:rsidP="002E3230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2000 - 2004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M.D. (cum laude), University of Maryland School of Medicine, Baltimore, MD </w:t>
      </w:r>
    </w:p>
    <w:p w14:paraId="185A503F" w14:textId="77777777" w:rsidR="00D4581D" w:rsidRPr="00A842A1" w:rsidRDefault="00492AA2">
      <w:pPr>
        <w:spacing w:after="20"/>
        <w:ind w:left="2160" w:hanging="144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1996 - 2000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B.A. (magna cum laude), Amherst College, Amherst, MA Biology (departmental distinction)</w:t>
      </w:r>
    </w:p>
    <w:p w14:paraId="3BBAF450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</w:p>
    <w:p w14:paraId="0E3B8159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RESIDENCY TRAINING</w:t>
      </w:r>
    </w:p>
    <w:p w14:paraId="1BDDF678" w14:textId="77777777" w:rsidR="00D4581D" w:rsidRPr="00A842A1" w:rsidRDefault="00D4581D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2D4529D8" w14:textId="77777777" w:rsidR="00D4581D" w:rsidRPr="00A842A1" w:rsidRDefault="00492AA2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2004 - 2008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Harvard Longwood Psychiatry Residency Training Program, Brigham and Women's Hospital, Beth Israel Deaconess Medical Center, Massachusetts Mental Health Center, Boston, MA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</w:p>
    <w:p w14:paraId="51630B8D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5FBEF005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FELLOWSHIP TRAINING</w:t>
      </w:r>
    </w:p>
    <w:p w14:paraId="3B0ADAD1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  <w:tab/>
      </w:r>
    </w:p>
    <w:p w14:paraId="2A794617" w14:textId="7E3473B3" w:rsidR="00D4581D" w:rsidRPr="00A842A1" w:rsidRDefault="00492AA2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2015 - </w:t>
      </w:r>
      <w:r w:rsidR="00076472" w:rsidRPr="00A842A1">
        <w:rPr>
          <w:rFonts w:asciiTheme="minorHAnsi" w:hAnsiTheme="minorHAnsi"/>
          <w:color w:val="070807"/>
          <w:sz w:val="20"/>
          <w:szCs w:val="20"/>
          <w:u w:color="070807"/>
        </w:rPr>
        <w:t>2017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    Fellow in Addictions Psychiatry, Indiana University School of Medicine,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427D8F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427D8F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                </w:t>
      </w:r>
      <w:r w:rsidR="00076472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Indianapolis, IN</w:t>
      </w:r>
    </w:p>
    <w:p w14:paraId="0982A2BF" w14:textId="77777777" w:rsidR="00D4581D" w:rsidRPr="00A842A1" w:rsidRDefault="00492AA2">
      <w:pPr>
        <w:spacing w:after="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</w:p>
    <w:p w14:paraId="73AA2A50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LICENSURE &amp; CERTIFICATIONS</w:t>
      </w:r>
    </w:p>
    <w:p w14:paraId="6226305A" w14:textId="6B07FB8D" w:rsidR="00D4581D" w:rsidRPr="00A842A1" w:rsidRDefault="008A7539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</w:p>
    <w:p w14:paraId="2C4A45B6" w14:textId="3525DACB" w:rsidR="008A7539" w:rsidRPr="00A842A1" w:rsidRDefault="008A7539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proofErr w:type="gramStart"/>
      <w:r w:rsidR="00DD491C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January,</w:t>
      </w:r>
      <w:proofErr w:type="gramEnd"/>
      <w:r w:rsidR="00DD491C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2019   </w:t>
      </w:r>
      <w:r w:rsidR="00B16909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Recertified by American Board of Psychiatry and Neurology</w:t>
      </w:r>
    </w:p>
    <w:p w14:paraId="5FC6F51F" w14:textId="3790C319" w:rsidR="008A7539" w:rsidRPr="00A842A1" w:rsidRDefault="008A7539">
      <w:pPr>
        <w:spacing w:after="20"/>
        <w:ind w:firstLine="720"/>
        <w:rPr>
          <w:rFonts w:asciiTheme="minorHAnsi" w:hAnsiTheme="minorHAnsi"/>
          <w:color w:val="070807"/>
          <w:sz w:val="20"/>
          <w:szCs w:val="20"/>
          <w:u w:color="070807"/>
        </w:rPr>
      </w:pPr>
      <w:proofErr w:type="gram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October,</w:t>
      </w:r>
      <w:proofErr w:type="gram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2018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Board Certified Addictions Psychiatry Subspecialty </w:t>
      </w:r>
    </w:p>
    <w:p w14:paraId="6E19DF1C" w14:textId="25E20472" w:rsidR="00D4581D" w:rsidRPr="00A842A1" w:rsidRDefault="008A7539" w:rsidP="008A7539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           </w:t>
      </w:r>
      <w:proofErr w:type="gramStart"/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>April</w:t>
      </w:r>
      <w:r w:rsidR="00DD491C" w:rsidRPr="00A842A1">
        <w:rPr>
          <w:rFonts w:asciiTheme="minorHAnsi" w:hAnsiTheme="minorHAnsi"/>
          <w:color w:val="070807"/>
          <w:sz w:val="20"/>
          <w:szCs w:val="20"/>
          <w:u w:color="070807"/>
        </w:rPr>
        <w:t>,</w:t>
      </w:r>
      <w:proofErr w:type="gramEnd"/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2009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Board Certified by American Board of Psychiatry and Neurology</w:t>
      </w:r>
    </w:p>
    <w:p w14:paraId="71911D05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</w:p>
    <w:p w14:paraId="67133FBA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HOSPITAL APPOINTMENTS and POSITIONS</w:t>
      </w:r>
    </w:p>
    <w:p w14:paraId="6880A699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</w:p>
    <w:p w14:paraId="25C1E3F2" w14:textId="7B0CAB9C" w:rsidR="00BD4446" w:rsidRPr="00A842A1" w:rsidRDefault="00BD4446" w:rsidP="00DD491C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2020 – present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Medical Director Addictions Treatment and Recovery Center IU Health Bloomington Hospital Outpatient Behavioral Health</w:t>
      </w:r>
    </w:p>
    <w:p w14:paraId="20F3DB3D" w14:textId="382E985E" w:rsidR="00C46DD8" w:rsidRPr="00A842A1" w:rsidRDefault="00C46DD8">
      <w:pPr>
        <w:spacing w:after="20"/>
        <w:ind w:left="1440" w:hanging="72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2018 - </w:t>
      </w:r>
      <w:r w:rsidR="00497238" w:rsidRPr="00A842A1">
        <w:rPr>
          <w:rFonts w:asciiTheme="minorHAnsi" w:hAnsiTheme="minorHAnsi"/>
          <w:color w:val="070807"/>
          <w:sz w:val="20"/>
          <w:szCs w:val="20"/>
          <w:u w:color="070807"/>
        </w:rPr>
        <w:t>2020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Addiction Psychiatrist Centerstone of Indiana </w:t>
      </w:r>
    </w:p>
    <w:p w14:paraId="134B0710" w14:textId="56E4C203" w:rsidR="00A00FFA" w:rsidRPr="00A842A1" w:rsidRDefault="00A00FFA">
      <w:pPr>
        <w:spacing w:after="20"/>
        <w:ind w:left="1440" w:hanging="72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2015 - </w:t>
      </w:r>
      <w:r w:rsidR="00C46DD8" w:rsidRPr="00A842A1">
        <w:rPr>
          <w:rFonts w:asciiTheme="minorHAnsi" w:hAnsiTheme="minorHAnsi"/>
          <w:color w:val="070807"/>
          <w:sz w:val="20"/>
          <w:szCs w:val="20"/>
          <w:u w:color="070807"/>
        </w:rPr>
        <w:t>2017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 </w:t>
      </w:r>
      <w:r w:rsidR="00C46DD8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Addiction Psychiatry Fellow Midtown Mental Health Center</w:t>
      </w:r>
    </w:p>
    <w:p w14:paraId="2A84283B" w14:textId="77777777" w:rsidR="00D4581D" w:rsidRPr="00A842A1" w:rsidRDefault="00492AA2">
      <w:pPr>
        <w:spacing w:after="20"/>
        <w:ind w:left="1440" w:hanging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2011 - present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Staff Psychiatrist Indiana University Health Bloomington Hospital</w:t>
      </w:r>
    </w:p>
    <w:p w14:paraId="2B082172" w14:textId="77777777" w:rsidR="00D4581D" w:rsidRPr="00A842A1" w:rsidRDefault="00492AA2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2008 - 2011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Staff Psychiatrist Columbus Regional Hospital </w:t>
      </w:r>
    </w:p>
    <w:p w14:paraId="71F7ED39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2008 - 2011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Staff Psychiatrist, Centerstone of Indiana</w:t>
      </w:r>
    </w:p>
    <w:p w14:paraId="4F54A99A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</w:p>
    <w:p w14:paraId="38387BEA" w14:textId="5B91AB95" w:rsidR="00F678EA" w:rsidRPr="00A842A1" w:rsidRDefault="00F678EA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ACADEMIC APPOINTMENTS</w:t>
      </w:r>
    </w:p>
    <w:p w14:paraId="30F2541D" w14:textId="77777777" w:rsidR="00F678EA" w:rsidRPr="00A842A1" w:rsidRDefault="00F678EA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5CC6E6CC" w14:textId="2E67B2E1" w:rsidR="00B16909" w:rsidRDefault="00B16909" w:rsidP="00B34DE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2023 – present   Interim Vice Chair of Education for Department of Psychiatry,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Indiana University School of Medicine</w:t>
      </w:r>
    </w:p>
    <w:p w14:paraId="537E1170" w14:textId="17DFC7A6" w:rsidR="00B34DEB" w:rsidRPr="00A842A1" w:rsidRDefault="00B34DEB" w:rsidP="00B34DE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2019 – </w:t>
      </w:r>
      <w:r w:rsidR="00B16909">
        <w:rPr>
          <w:rFonts w:asciiTheme="minorHAnsi" w:hAnsiTheme="minorHAnsi"/>
          <w:color w:val="070807"/>
          <w:sz w:val="20"/>
          <w:szCs w:val="20"/>
          <w:u w:color="070807"/>
        </w:rPr>
        <w:t>2023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</w:t>
      </w:r>
      <w:r w:rsidR="00B16909">
        <w:rPr>
          <w:rFonts w:asciiTheme="minorHAnsi" w:hAnsiTheme="minorHAnsi"/>
          <w:color w:val="070807"/>
          <w:sz w:val="20"/>
          <w:szCs w:val="20"/>
          <w:u w:color="070807"/>
        </w:rPr>
        <w:t xml:space="preserve">  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Adjunct </w:t>
      </w:r>
      <w:r w:rsidR="00D5125A">
        <w:rPr>
          <w:rFonts w:asciiTheme="minorHAnsi" w:hAnsiTheme="minorHAnsi"/>
          <w:color w:val="070807"/>
          <w:sz w:val="20"/>
          <w:szCs w:val="20"/>
          <w:u w:color="070807"/>
        </w:rPr>
        <w:t>lecturer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in Clinical Psychiatry, Indiana University School of Medicine, Bloomington Regional Campus</w:t>
      </w:r>
    </w:p>
    <w:p w14:paraId="7E70652B" w14:textId="4E269315" w:rsidR="00F678EA" w:rsidRPr="00A842A1" w:rsidRDefault="00F678EA" w:rsidP="00F678EA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lastRenderedPageBreak/>
        <w:t xml:space="preserve">2016 - </w:t>
      </w:r>
      <w:r w:rsidR="00B34DEB" w:rsidRPr="00A842A1">
        <w:rPr>
          <w:rFonts w:asciiTheme="minorHAnsi" w:hAnsiTheme="minorHAnsi"/>
          <w:color w:val="070807"/>
          <w:sz w:val="20"/>
          <w:szCs w:val="20"/>
          <w:u w:color="070807"/>
        </w:rPr>
        <w:t>2019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 </w:t>
      </w:r>
      <w:r w:rsidR="00B34DEB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Lecturer in Clinical Psychiatry, Indiana University School of Medicine,</w:t>
      </w:r>
      <w:r w:rsidR="00110D19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Bloomington</w:t>
      </w:r>
      <w:r w:rsidR="00B34DEB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="00110D19" w:rsidRPr="00A842A1">
        <w:rPr>
          <w:rFonts w:asciiTheme="minorHAnsi" w:hAnsiTheme="minorHAnsi"/>
          <w:color w:val="070807"/>
          <w:sz w:val="20"/>
          <w:szCs w:val="20"/>
          <w:u w:color="070807"/>
        </w:rPr>
        <w:t>Regional Campus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Bloomington, IN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ab/>
      </w:r>
    </w:p>
    <w:p w14:paraId="69F68251" w14:textId="77777777" w:rsidR="00F678EA" w:rsidRPr="00A842A1" w:rsidRDefault="00F678EA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68509F13" w14:textId="77777777" w:rsidR="00741E43" w:rsidRPr="00A842A1" w:rsidRDefault="00741E43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7DFB698F" w14:textId="165F7D25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TEACHING EXPERIENCE</w:t>
      </w:r>
    </w:p>
    <w:p w14:paraId="310D9361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</w:p>
    <w:p w14:paraId="6861A33C" w14:textId="77777777" w:rsidR="00555114" w:rsidRPr="00A842A1" w:rsidRDefault="00555114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</w:p>
    <w:p w14:paraId="1333F08F" w14:textId="375D5803" w:rsidR="00E80A4D" w:rsidRDefault="00E80A4D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2023 </w:t>
      </w:r>
      <w:r w:rsidR="00081E06">
        <w:rPr>
          <w:rFonts w:asciiTheme="minorHAnsi" w:hAnsiTheme="minorHAnsi"/>
          <w:color w:val="070807"/>
          <w:sz w:val="20"/>
          <w:szCs w:val="20"/>
          <w:u w:color="070807"/>
        </w:rPr>
        <w:t xml:space="preserve">- </w:t>
      </w:r>
      <w:r>
        <w:rPr>
          <w:rFonts w:asciiTheme="minorHAnsi" w:hAnsiTheme="minorHAnsi"/>
          <w:color w:val="070807"/>
          <w:sz w:val="20"/>
          <w:szCs w:val="20"/>
          <w:u w:color="070807"/>
        </w:rPr>
        <w:t>present</w:t>
      </w:r>
      <w:r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Co-Instructor statewide Third Year Medical Student didactic presentation on substance use disorder presented monthly, Indianapolis, IN </w:t>
      </w:r>
    </w:p>
    <w:p w14:paraId="57A22D84" w14:textId="57DB4D5E" w:rsidR="00555114" w:rsidRPr="00A842A1" w:rsidRDefault="00555114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2018 - </w:t>
      </w:r>
      <w:r w:rsidR="00574803">
        <w:rPr>
          <w:rFonts w:asciiTheme="minorHAnsi" w:hAnsiTheme="minorHAnsi"/>
          <w:color w:val="070807"/>
          <w:sz w:val="20"/>
          <w:szCs w:val="20"/>
          <w:u w:color="070807"/>
        </w:rPr>
        <w:t>2023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Director of Third Year Medical Student Psychiatry Clerkship, IU Medical School, Bloomington Regional Campus, Bloomington, IN</w:t>
      </w:r>
    </w:p>
    <w:p w14:paraId="1B135981" w14:textId="61DB9710" w:rsidR="00110D19" w:rsidRPr="00A842A1" w:rsidRDefault="00110D19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2016 - </w:t>
      </w:r>
      <w:r w:rsidR="00D835BA">
        <w:rPr>
          <w:rFonts w:asciiTheme="minorHAnsi" w:hAnsiTheme="minorHAnsi"/>
          <w:color w:val="070807"/>
          <w:sz w:val="20"/>
          <w:szCs w:val="20"/>
          <w:u w:color="070807"/>
        </w:rPr>
        <w:t>2023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Co-Instruct</w:t>
      </w:r>
      <w:r w:rsidR="00DD491C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or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for Foundations of Clinic Practice, Part 1; Lecturer for psychiatry section of Neurobehavioral </w:t>
      </w:r>
      <w:r w:rsidR="002220A3" w:rsidRPr="00A842A1">
        <w:rPr>
          <w:rFonts w:asciiTheme="minorHAnsi" w:hAnsiTheme="minorHAnsi"/>
          <w:color w:val="070807"/>
          <w:sz w:val="20"/>
          <w:szCs w:val="20"/>
          <w:u w:color="070807"/>
        </w:rPr>
        <w:t>course; Indiana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University School of Medicine, Bloomington Regional Campus, Bloomington, IN</w:t>
      </w:r>
    </w:p>
    <w:p w14:paraId="3712DEE9" w14:textId="035263A2" w:rsidR="00D4581D" w:rsidRPr="00A842A1" w:rsidRDefault="00492AA2">
      <w:pPr>
        <w:spacing w:after="20"/>
        <w:ind w:left="2160" w:hanging="144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2015 - 2016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  <w:t xml:space="preserve">Volunteer Clinical Faculty and Course Director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for Psychiatry Section Indiana University School of Medicine</w:t>
      </w:r>
      <w:r w:rsidR="00110D19" w:rsidRPr="00A842A1">
        <w:rPr>
          <w:rFonts w:asciiTheme="minorHAnsi" w:hAnsiTheme="minorHAnsi"/>
          <w:color w:val="070807"/>
          <w:sz w:val="20"/>
          <w:szCs w:val="20"/>
          <w:u w:color="070807"/>
        </w:rPr>
        <w:t>, Bloomington Regional Campus, Bloomington, IN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</w:p>
    <w:p w14:paraId="69FE57E6" w14:textId="77777777" w:rsidR="00D4581D" w:rsidRPr="00A842A1" w:rsidRDefault="00492AA2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2013 - 2015       Volunteer Clinical Faculty Psychiatry Section</w:t>
      </w:r>
    </w:p>
    <w:p w14:paraId="5D7F08CA" w14:textId="0AD9242A" w:rsidR="00D4581D" w:rsidRPr="00A842A1" w:rsidRDefault="00492AA2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2007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-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proofErr w:type="gram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2008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proofErr w:type="gram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Instructor, Psychopathology and Introduction to Clinical Psychiatry, Harvard Medical School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>, Boston, MA</w:t>
      </w:r>
    </w:p>
    <w:p w14:paraId="6D811F59" w14:textId="33EFA996" w:rsidR="00D4581D" w:rsidRPr="00A842A1" w:rsidRDefault="00492AA2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2007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- </w:t>
      </w:r>
      <w:proofErr w:type="gram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2008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proofErr w:type="gram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Supervised psychiatry residents, medical students, neurology residents on the inpatient unit at Beth 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>Israel Deaconess Medical Center, Boston, MA</w:t>
      </w:r>
    </w:p>
    <w:p w14:paraId="47907E6C" w14:textId="1F11DB13" w:rsidR="00D4581D" w:rsidRPr="00A842A1" w:rsidRDefault="00492AA2" w:rsidP="00874CA6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2004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>S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eminar on patient interviewing to first year Boston University School of Medicine students rotating at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Bournewood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Hospital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>, Boston, MA</w:t>
      </w:r>
    </w:p>
    <w:p w14:paraId="0D4EC902" w14:textId="0B0E32C2" w:rsidR="00D4581D" w:rsidRPr="00A842A1" w:rsidRDefault="00492AA2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2001 - 2002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Review Session Leader, Biochemistry and Physiology Department, University of Maryland School of Medicine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>, Baltimore, MD</w:t>
      </w:r>
    </w:p>
    <w:p w14:paraId="2282080D" w14:textId="3ABE0190" w:rsidR="00D4581D" w:rsidRPr="00A842A1" w:rsidRDefault="00492AA2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1998 - 2000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Teaching Assistant, Department of Biology, Amherst College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>, Amherst, MA</w:t>
      </w:r>
    </w:p>
    <w:p w14:paraId="717BA8A5" w14:textId="77777777" w:rsidR="00D4581D" w:rsidRPr="00A842A1" w:rsidRDefault="00D4581D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3001BE8C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4DF7DD65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RESEARCH EXPERIENCE</w:t>
      </w:r>
    </w:p>
    <w:p w14:paraId="38F5520B" w14:textId="77777777" w:rsidR="00D4581D" w:rsidRPr="00A842A1" w:rsidRDefault="00D4581D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36594E7B" w14:textId="3DF7C539" w:rsidR="00D4581D" w:rsidRPr="00A842A1" w:rsidRDefault="00492AA2" w:rsidP="00874CA6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1999 - 2000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Amherst College, Department of Biolog</w:t>
      </w:r>
      <w:r w:rsidR="00874CA6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y, Amherst, MA Completed Honors Thesis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in Biology entitled, Probing the Function of </w:t>
      </w:r>
      <w:r w:rsidRPr="00A842A1">
        <w:rPr>
          <w:rFonts w:asciiTheme="minorHAnsi" w:hAnsiTheme="minorHAnsi"/>
          <w:i/>
          <w:color w:val="070807"/>
          <w:sz w:val="20"/>
          <w:szCs w:val="20"/>
          <w:u w:color="070807"/>
        </w:rPr>
        <w:t>C. elegans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APH-2: A Genetic Analysis Approach, under supervision of Dr. Caroline Goutte, PhD.</w:t>
      </w:r>
    </w:p>
    <w:p w14:paraId="1B24A066" w14:textId="600347DA" w:rsidR="00D4581D" w:rsidRPr="00A842A1" w:rsidRDefault="00492AA2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1999 - 2000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Baystate M</w:t>
      </w:r>
      <w:r w:rsidR="00322901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edical Center, Springfield, MA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- Research Assistant in the ED</w:t>
      </w:r>
    </w:p>
    <w:p w14:paraId="5778495A" w14:textId="76CB70FD" w:rsidR="00D4581D" w:rsidRPr="00A842A1" w:rsidRDefault="00322901" w:rsidP="00322901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1998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Center for Vaccine </w:t>
      </w:r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Development, University of Maryland School of Medicine, 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Baltimore, MD</w:t>
      </w:r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, Research Assistant with Dr. James </w:t>
      </w:r>
      <w:proofErr w:type="spellStart"/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>Kaper</w:t>
      </w:r>
      <w:proofErr w:type="spellEnd"/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>, PhD.</w:t>
      </w:r>
    </w:p>
    <w:p w14:paraId="3CA2D949" w14:textId="032BF22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1996 -1998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Amherst College, Departmen</w:t>
      </w:r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t of Biology, Amherst, MA, Research Assistant </w:t>
      </w:r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               </w:t>
      </w:r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with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Dr. Paul Ewald, PhD</w:t>
      </w:r>
    </w:p>
    <w:p w14:paraId="4E76AC52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1995 - 1996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National Institute of Child Health and Human Development, Section on </w:t>
      </w:r>
    </w:p>
    <w:p w14:paraId="39BDA7B9" w14:textId="455F40C7" w:rsidR="00D4581D" w:rsidRPr="00A842A1" w:rsidRDefault="00492AA2" w:rsidP="00911CE8">
      <w:pPr>
        <w:spacing w:after="20"/>
        <w:ind w:left="216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Developmental and Molecular Pharmacology,</w:t>
      </w:r>
      <w:r w:rsidR="00911CE8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Bethesda, MD, Research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Assistant. in the lab of Dr. Joanna Hill, PhD. </w:t>
      </w:r>
    </w:p>
    <w:p w14:paraId="3BD82732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sz w:val="20"/>
          <w:szCs w:val="20"/>
        </w:rPr>
      </w:pPr>
    </w:p>
    <w:p w14:paraId="6E646B79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COMMITTEE APPOINTMENTS &amp; LEADERSHIP POSITIONS</w:t>
      </w:r>
    </w:p>
    <w:p w14:paraId="1D7BF7A5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</w:pPr>
    </w:p>
    <w:p w14:paraId="4862B047" w14:textId="3683DAEA" w:rsidR="00EE00C7" w:rsidRDefault="00EE00C7" w:rsidP="0016570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>
        <w:rPr>
          <w:rFonts w:asciiTheme="minorHAnsi" w:hAnsiTheme="minorHAnsi"/>
          <w:color w:val="070807"/>
          <w:sz w:val="20"/>
          <w:szCs w:val="20"/>
          <w:u w:color="070807"/>
        </w:rPr>
        <w:lastRenderedPageBreak/>
        <w:t xml:space="preserve">2024 – </w:t>
      </w:r>
      <w:proofErr w:type="gramStart"/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present  </w:t>
      </w:r>
      <w:r w:rsidR="007A5079">
        <w:rPr>
          <w:rFonts w:ascii="Aptos" w:hAnsi="Aptos"/>
          <w:color w:val="212121"/>
          <w:sz w:val="22"/>
          <w:szCs w:val="22"/>
        </w:rPr>
        <w:t>Suicide</w:t>
      </w:r>
      <w:proofErr w:type="gramEnd"/>
      <w:r w:rsidR="007A5079">
        <w:rPr>
          <w:rFonts w:ascii="Aptos" w:hAnsi="Aptos"/>
          <w:color w:val="212121"/>
          <w:sz w:val="22"/>
          <w:szCs w:val="22"/>
        </w:rPr>
        <w:t xml:space="preserve"> and Overdose Fatality Review Team (SOFR)</w:t>
      </w:r>
      <w:r w:rsidR="007A5079">
        <w:rPr>
          <w:rFonts w:ascii="Aptos" w:hAnsi="Aptos"/>
          <w:color w:val="212121"/>
          <w:sz w:val="22"/>
          <w:szCs w:val="22"/>
        </w:rPr>
        <w:t xml:space="preserve"> for Monroe County, Ind</w:t>
      </w:r>
      <w:r w:rsidR="00C80047">
        <w:rPr>
          <w:rFonts w:ascii="Aptos" w:hAnsi="Aptos"/>
          <w:color w:val="212121"/>
          <w:sz w:val="22"/>
          <w:szCs w:val="22"/>
        </w:rPr>
        <w:t>iana, Member</w:t>
      </w:r>
    </w:p>
    <w:p w14:paraId="422532ED" w14:textId="6B8B4F47" w:rsidR="00FC2585" w:rsidRDefault="00FC2585" w:rsidP="0016570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2024 – </w:t>
      </w:r>
      <w:proofErr w:type="gramStart"/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present  </w:t>
      </w:r>
      <w:r w:rsidR="001C3BDF">
        <w:rPr>
          <w:rFonts w:asciiTheme="minorHAnsi" w:hAnsiTheme="minorHAnsi"/>
          <w:color w:val="070807"/>
          <w:sz w:val="20"/>
          <w:szCs w:val="20"/>
          <w:u w:color="070807"/>
        </w:rPr>
        <w:t>Leader</w:t>
      </w:r>
      <w:proofErr w:type="gramEnd"/>
      <w:r w:rsidR="001C3BDF">
        <w:rPr>
          <w:rFonts w:asciiTheme="minorHAnsi" w:hAnsiTheme="minorHAnsi"/>
          <w:color w:val="070807"/>
          <w:sz w:val="20"/>
          <w:szCs w:val="20"/>
          <w:u w:color="070807"/>
        </w:rPr>
        <w:t xml:space="preserve"> of </w:t>
      </w:r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Education </w:t>
      </w:r>
      <w:proofErr w:type="spellStart"/>
      <w:r>
        <w:rPr>
          <w:rFonts w:asciiTheme="minorHAnsi" w:hAnsiTheme="minorHAnsi"/>
          <w:color w:val="070807"/>
          <w:sz w:val="20"/>
          <w:szCs w:val="20"/>
          <w:u w:color="070807"/>
        </w:rPr>
        <w:t>Subcomittee</w:t>
      </w:r>
      <w:proofErr w:type="spellEnd"/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 for Strategic Planning Department of Psyc</w:t>
      </w:r>
      <w:r w:rsidR="00EE00C7">
        <w:rPr>
          <w:rFonts w:asciiTheme="minorHAnsi" w:hAnsiTheme="minorHAnsi"/>
          <w:color w:val="070807"/>
          <w:sz w:val="20"/>
          <w:szCs w:val="20"/>
          <w:u w:color="070807"/>
        </w:rPr>
        <w:t>hiatry of Indiana School of Medicine</w:t>
      </w:r>
    </w:p>
    <w:p w14:paraId="16644A6B" w14:textId="1CD212BA" w:rsidR="00937212" w:rsidRPr="00A842A1" w:rsidRDefault="00937212" w:rsidP="0016570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2022 - present   Co-director of 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Indiana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 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val="single" w:color="070807"/>
        </w:rPr>
        <w:t>C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onsultations for 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val="single" w:color="070807"/>
        </w:rPr>
        <w:t>H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ealthcare providers in 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val="single" w:color="070807"/>
        </w:rPr>
        <w:t>A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ddiction, 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val="single" w:color="070807"/>
        </w:rPr>
        <w:t>M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ental 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val="single" w:color="070807"/>
        </w:rPr>
        <w:t>H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ealth, and 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val="single" w:color="070807"/>
        </w:rPr>
        <w:t>P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erinatal (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CHAMP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) 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Program</w:t>
      </w:r>
    </w:p>
    <w:p w14:paraId="340B33EF" w14:textId="61BD6C94" w:rsidR="00C3496A" w:rsidRDefault="00C3496A" w:rsidP="0016570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2018 - </w:t>
      </w:r>
      <w:proofErr w:type="gram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present  Indiana</w:t>
      </w:r>
      <w:proofErr w:type="gram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Maternal Mortality Review Committee Member</w:t>
      </w:r>
    </w:p>
    <w:p w14:paraId="22F21301" w14:textId="30B28086" w:rsidR="001C39C9" w:rsidRPr="00C34EDA" w:rsidRDefault="001C39C9" w:rsidP="00C34EDA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2024 – present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IU Medical School ECHO Expert Panel for </w:t>
      </w:r>
      <w:r w:rsidR="00C34EDA" w:rsidRPr="00C34EDA">
        <w:rPr>
          <w:rFonts w:asciiTheme="minorHAnsi" w:hAnsiTheme="minorHAnsi"/>
          <w:color w:val="070807"/>
          <w:sz w:val="20"/>
          <w:szCs w:val="20"/>
          <w:u w:color="070807"/>
        </w:rPr>
        <w:t>Best Practices for Treating Pregnant, Postpartum Individuals and Infants Impacted by OUD</w:t>
      </w:r>
    </w:p>
    <w:p w14:paraId="789842CE" w14:textId="28A875D6" w:rsidR="00DD491C" w:rsidRPr="00A842A1" w:rsidRDefault="00DD491C" w:rsidP="0016570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2018 </w:t>
      </w:r>
      <w:r w:rsidR="00FF008E">
        <w:rPr>
          <w:rFonts w:asciiTheme="minorHAnsi" w:hAnsiTheme="minorHAnsi"/>
          <w:color w:val="070807"/>
          <w:sz w:val="20"/>
          <w:szCs w:val="20"/>
          <w:u w:color="070807"/>
        </w:rPr>
        <w:t>–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="00FF008E">
        <w:rPr>
          <w:rFonts w:asciiTheme="minorHAnsi" w:hAnsiTheme="minorHAnsi"/>
          <w:color w:val="070807"/>
          <w:sz w:val="20"/>
          <w:szCs w:val="20"/>
          <w:u w:color="070807"/>
        </w:rPr>
        <w:t xml:space="preserve">2023 </w:t>
      </w:r>
      <w:r w:rsidR="00292199">
        <w:rPr>
          <w:rFonts w:asciiTheme="minorHAnsi" w:hAnsiTheme="minorHAnsi"/>
          <w:color w:val="070807"/>
          <w:sz w:val="20"/>
          <w:szCs w:val="20"/>
          <w:u w:color="070807"/>
        </w:rPr>
        <w:t xml:space="preserve">  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IU Medical School ECHO Expert Panel for Opioid Use Disorder in Pregnancy</w:t>
      </w:r>
    </w:p>
    <w:p w14:paraId="21DA2A38" w14:textId="7C8111DE" w:rsidR="00F84607" w:rsidRPr="00A842A1" w:rsidRDefault="00F84607" w:rsidP="0016570B">
      <w:pPr>
        <w:spacing w:after="20"/>
        <w:ind w:left="2160" w:hanging="1440"/>
        <w:rPr>
          <w:rStyle w:val="apple-converted-space"/>
          <w:rFonts w:asciiTheme="minorHAnsi" w:hAnsiTheme="minorHAnsi" w:cs="Calibri"/>
          <w:color w:val="000000"/>
          <w:sz w:val="22"/>
          <w:szCs w:val="22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2022 </w:t>
      </w:r>
      <w:r w:rsidR="00FF008E">
        <w:rPr>
          <w:rFonts w:asciiTheme="minorHAnsi" w:hAnsiTheme="minorHAnsi"/>
          <w:color w:val="070807"/>
          <w:sz w:val="20"/>
          <w:szCs w:val="20"/>
          <w:u w:color="070807"/>
        </w:rPr>
        <w:t>–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="00FF008E">
        <w:rPr>
          <w:rFonts w:asciiTheme="minorHAnsi" w:hAnsiTheme="minorHAnsi"/>
          <w:color w:val="070807"/>
          <w:sz w:val="20"/>
          <w:szCs w:val="20"/>
          <w:u w:color="070807"/>
        </w:rPr>
        <w:t xml:space="preserve">2023 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IU Medical School ECHO Expert Panel </w:t>
      </w:r>
      <w:r w:rsidRPr="00A842A1">
        <w:rPr>
          <w:rFonts w:asciiTheme="minorHAnsi" w:hAnsiTheme="minorHAnsi" w:cs="Calibri"/>
          <w:color w:val="000000"/>
          <w:sz w:val="22"/>
          <w:szCs w:val="22"/>
        </w:rPr>
        <w:t>Maternal Mortality Prevention and IPV</w:t>
      </w:r>
      <w:r w:rsidRPr="00A842A1">
        <w:rPr>
          <w:rStyle w:val="apple-converted-space"/>
          <w:rFonts w:asciiTheme="minorHAnsi" w:hAnsiTheme="minorHAnsi" w:cs="Calibri"/>
          <w:color w:val="000000"/>
          <w:sz w:val="22"/>
          <w:szCs w:val="22"/>
        </w:rPr>
        <w:t> </w:t>
      </w:r>
    </w:p>
    <w:p w14:paraId="050BA5CB" w14:textId="7273B707" w:rsidR="00F84607" w:rsidRPr="00A842A1" w:rsidRDefault="00F84607" w:rsidP="0016570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2023 </w:t>
      </w:r>
      <w:r w:rsidR="00FF008E">
        <w:rPr>
          <w:rFonts w:asciiTheme="minorHAnsi" w:hAnsiTheme="minorHAnsi"/>
          <w:color w:val="070807"/>
          <w:sz w:val="20"/>
          <w:szCs w:val="20"/>
          <w:u w:color="070807"/>
        </w:rPr>
        <w:t xml:space="preserve">              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 IU Medical School ECHO Expert Panel </w:t>
      </w:r>
      <w:r w:rsidRPr="00A842A1">
        <w:rPr>
          <w:rFonts w:asciiTheme="minorHAnsi" w:hAnsiTheme="minorHAnsi" w:cs="Calibri"/>
          <w:color w:val="000000"/>
          <w:sz w:val="22"/>
          <w:szCs w:val="22"/>
        </w:rPr>
        <w:t>Peer Recovery Coaches and OUD</w:t>
      </w:r>
      <w:r w:rsidRPr="00A842A1">
        <w:rPr>
          <w:rStyle w:val="apple-converted-space"/>
          <w:rFonts w:asciiTheme="minorHAnsi" w:hAnsiTheme="minorHAnsi" w:cs="Calibri"/>
          <w:color w:val="000000"/>
          <w:sz w:val="22"/>
          <w:szCs w:val="22"/>
        </w:rPr>
        <w:t> </w:t>
      </w:r>
    </w:p>
    <w:p w14:paraId="16121598" w14:textId="180786B8" w:rsidR="0016570B" w:rsidRPr="00A842A1" w:rsidRDefault="0016570B" w:rsidP="0016570B">
      <w:pPr>
        <w:spacing w:after="20"/>
        <w:ind w:left="2160" w:hanging="144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2015 - </w:t>
      </w:r>
      <w:r w:rsidR="00FF008E">
        <w:rPr>
          <w:rFonts w:asciiTheme="minorHAnsi" w:hAnsiTheme="minorHAnsi"/>
          <w:color w:val="070807"/>
          <w:sz w:val="20"/>
          <w:szCs w:val="20"/>
          <w:u w:color="070807"/>
        </w:rPr>
        <w:t>2023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Director Third Year Psychiatry Clerkship, Indiana University School</w:t>
      </w:r>
      <w:r w:rsidR="00766268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of Medicine, Bloomington, IN</w:t>
      </w:r>
    </w:p>
    <w:p w14:paraId="37D843FE" w14:textId="5BB7C4F1" w:rsidR="00D4581D" w:rsidRPr="00A842A1" w:rsidRDefault="00492AA2">
      <w:pPr>
        <w:spacing w:after="20"/>
        <w:ind w:left="1440" w:hanging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2011 </w:t>
      </w:r>
      <w:r w:rsidR="00C3496A" w:rsidRPr="00A842A1">
        <w:rPr>
          <w:rFonts w:asciiTheme="minorHAnsi" w:hAnsiTheme="minorHAnsi"/>
          <w:color w:val="070807"/>
          <w:sz w:val="20"/>
          <w:szCs w:val="20"/>
          <w:u w:color="070807"/>
        </w:rPr>
        <w:t>- 2014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Postpartum Depression Task Force Member</w:t>
      </w:r>
    </w:p>
    <w:p w14:paraId="7EB532F3" w14:textId="77777777" w:rsidR="00D4581D" w:rsidRPr="00A842A1" w:rsidRDefault="00492AA2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2010 - 2011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Medical Executive Committee, Columbus Regional Hospital</w:t>
      </w:r>
    </w:p>
    <w:p w14:paraId="08707FA7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2005 - 2008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Selection Committee, Harvard Longwood Psychiatry Residency Training </w:t>
      </w:r>
    </w:p>
    <w:p w14:paraId="5EDDE862" w14:textId="77777777" w:rsidR="00D4581D" w:rsidRPr="00A842A1" w:rsidRDefault="00492AA2">
      <w:pPr>
        <w:spacing w:after="20"/>
        <w:ind w:left="1440"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Program </w:t>
      </w:r>
    </w:p>
    <w:p w14:paraId="0228D2B8" w14:textId="77777777" w:rsidR="00D4581D" w:rsidRPr="00A842A1" w:rsidRDefault="00492AA2">
      <w:pPr>
        <w:spacing w:after="20"/>
        <w:ind w:left="1440" w:hanging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2007 - 2008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Graduate Medical Education Committee, Brigham and Women's Hospital</w:t>
      </w:r>
    </w:p>
    <w:p w14:paraId="73288B85" w14:textId="77777777" w:rsidR="00D4581D" w:rsidRPr="00A842A1" w:rsidRDefault="00492AA2">
      <w:pPr>
        <w:spacing w:after="20"/>
        <w:ind w:left="2160" w:hanging="144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2005 - 2006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Training Committee Harvard Longwood Psychiatry Residency Training Program </w:t>
      </w:r>
    </w:p>
    <w:p w14:paraId="44E56E25" w14:textId="2A7C8CE2" w:rsidR="00896FD2" w:rsidRPr="00A842A1" w:rsidRDefault="00492AA2" w:rsidP="00741E43">
      <w:pPr>
        <w:spacing w:after="20"/>
        <w:ind w:left="2160" w:hanging="144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2006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ACGME Site Visit Committee, Harvard Longwood Psychiatry Residency Training    Program </w:t>
      </w:r>
    </w:p>
    <w:p w14:paraId="36D8D971" w14:textId="77777777" w:rsidR="00896FD2" w:rsidRPr="00A842A1" w:rsidRDefault="00896FD2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42AF6878" w14:textId="30BF52D1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PROFESSIONAL MEMBERSHIPS</w:t>
      </w:r>
    </w:p>
    <w:p w14:paraId="5E478E39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133E870C" w14:textId="76821A82" w:rsidR="00757F94" w:rsidRDefault="00757F94" w:rsidP="007D34C6">
      <w:pPr>
        <w:spacing w:after="20"/>
        <w:ind w:firstLine="720"/>
        <w:rPr>
          <w:rFonts w:asciiTheme="minorHAnsi" w:hAnsiTheme="minorHAnsi"/>
          <w:color w:val="070807"/>
          <w:sz w:val="20"/>
          <w:szCs w:val="20"/>
          <w:u w:color="070807"/>
        </w:rPr>
      </w:pPr>
      <w:r>
        <w:rPr>
          <w:rFonts w:asciiTheme="minorHAnsi" w:hAnsiTheme="minorHAnsi"/>
          <w:color w:val="070807"/>
          <w:sz w:val="20"/>
          <w:szCs w:val="20"/>
          <w:u w:color="070807"/>
        </w:rPr>
        <w:t>2024 - present    Indiana State Medical Society</w:t>
      </w:r>
    </w:p>
    <w:p w14:paraId="6DAFE9CA" w14:textId="15BD1E42" w:rsidR="00DD491C" w:rsidRPr="00A842A1" w:rsidRDefault="00DD491C" w:rsidP="007D34C6">
      <w:pPr>
        <w:spacing w:after="20"/>
        <w:ind w:firstLine="72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2020 - present    American Society of Addiction Medicine</w:t>
      </w:r>
    </w:p>
    <w:p w14:paraId="3B34204D" w14:textId="01F968E4" w:rsidR="006A1B5F" w:rsidRDefault="006A1B5F" w:rsidP="007D34C6">
      <w:pPr>
        <w:spacing w:after="20"/>
        <w:ind w:firstLine="720"/>
        <w:rPr>
          <w:rFonts w:asciiTheme="minorHAnsi" w:hAnsiTheme="minorHAnsi"/>
          <w:color w:val="070807"/>
          <w:sz w:val="20"/>
          <w:szCs w:val="20"/>
          <w:u w:color="070807"/>
        </w:rPr>
      </w:pPr>
      <w:r>
        <w:rPr>
          <w:rFonts w:asciiTheme="minorHAnsi" w:hAnsiTheme="minorHAnsi"/>
          <w:color w:val="070807"/>
          <w:sz w:val="20"/>
          <w:szCs w:val="20"/>
          <w:u w:color="070807"/>
        </w:rPr>
        <w:t xml:space="preserve">2019 – present   </w:t>
      </w:r>
      <w:r w:rsidR="005008F4" w:rsidRPr="005008F4">
        <w:rPr>
          <w:rFonts w:asciiTheme="minorHAnsi" w:hAnsiTheme="minorHAnsi"/>
          <w:color w:val="070807"/>
          <w:sz w:val="20"/>
          <w:szCs w:val="20"/>
          <w:u w:color="070807"/>
        </w:rPr>
        <w:t xml:space="preserve">North American Society for Psychosocial Obstetrics &amp; Gynecology </w:t>
      </w:r>
    </w:p>
    <w:p w14:paraId="40ACD9B4" w14:textId="535D3E84" w:rsidR="00DD491C" w:rsidRPr="00A842A1" w:rsidRDefault="00DD491C" w:rsidP="007D34C6">
      <w:pPr>
        <w:spacing w:after="20"/>
        <w:ind w:firstLine="72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2019 - present   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Marce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of North America</w:t>
      </w:r>
    </w:p>
    <w:p w14:paraId="67E8B517" w14:textId="441CB974" w:rsidR="000E52AF" w:rsidRPr="00A842A1" w:rsidRDefault="000E52AF">
      <w:pPr>
        <w:spacing w:after="20"/>
        <w:ind w:firstLine="72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2016 - </w:t>
      </w:r>
      <w:r w:rsidR="001D474A">
        <w:rPr>
          <w:rFonts w:asciiTheme="minorHAnsi" w:hAnsiTheme="minorHAnsi"/>
          <w:color w:val="070807"/>
          <w:sz w:val="20"/>
          <w:szCs w:val="20"/>
          <w:u w:color="070807"/>
        </w:rPr>
        <w:t>2020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 </w:t>
      </w:r>
      <w:r w:rsidR="008966A6" w:rsidRPr="00A842A1">
        <w:rPr>
          <w:rFonts w:asciiTheme="minorHAnsi" w:hAnsiTheme="minorHAnsi"/>
          <w:color w:val="070807"/>
          <w:sz w:val="20"/>
          <w:szCs w:val="20"/>
          <w:u w:color="070807"/>
        </w:rPr>
        <w:t>American Academy of Addiction Psychiatrists</w:t>
      </w:r>
    </w:p>
    <w:p w14:paraId="7A27F73F" w14:textId="7D2FF7CB" w:rsidR="00D4581D" w:rsidRPr="00A842A1" w:rsidRDefault="00492AA2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2012 - present   </w:t>
      </w:r>
      <w:r w:rsidR="000E52AF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Postpartum Support International</w:t>
      </w:r>
    </w:p>
    <w:p w14:paraId="6A452438" w14:textId="5BF7C7E0" w:rsidR="00D4581D" w:rsidRPr="00A842A1" w:rsidRDefault="00492AA2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2008 - present 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ab/>
      </w:r>
      <w:r w:rsidR="000E52AF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Indiana Psychiatric Society</w:t>
      </w:r>
    </w:p>
    <w:p w14:paraId="798B6DC1" w14:textId="4BBBC2E0" w:rsidR="00D4581D" w:rsidRPr="00A842A1" w:rsidRDefault="000E52AF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2005 - present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 </w:t>
      </w:r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>American Psychiatric Association</w:t>
      </w:r>
    </w:p>
    <w:p w14:paraId="74FE7727" w14:textId="40C83721" w:rsidR="00D4581D" w:rsidRPr="00A842A1" w:rsidRDefault="000E52AF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2005 - </w:t>
      </w:r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>2008</w:t>
      </w:r>
      <w:r w:rsidR="00492AA2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 American Medical Association</w:t>
      </w:r>
    </w:p>
    <w:p w14:paraId="612DFEB0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2005 - 2008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 xml:space="preserve"> Massachusetts Psychiatric Society </w:t>
      </w:r>
    </w:p>
    <w:p w14:paraId="3C9098F4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12489B84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HONORS &amp; AWARDS</w:t>
      </w:r>
    </w:p>
    <w:p w14:paraId="0682C663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3E934F96" w14:textId="35C2833A" w:rsidR="00632D54" w:rsidRPr="00A842A1" w:rsidRDefault="00632D54" w:rsidP="00632D54">
      <w:pPr>
        <w:spacing w:after="20"/>
        <w:ind w:firstLine="720"/>
        <w:rPr>
          <w:rFonts w:asciiTheme="minorHAnsi" w:hAnsiTheme="minorHAnsi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2022 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Mental Health America of Monroe County, Outstanding Mental Health Provider</w:t>
      </w:r>
    </w:p>
    <w:p w14:paraId="6201769D" w14:textId="688C24F7" w:rsidR="00D4581D" w:rsidRPr="00A842A1" w:rsidRDefault="00492AA2" w:rsidP="00632D54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2004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American Medical Women's Associati</w:t>
      </w:r>
      <w:r w:rsidR="006F316B"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on, Glasgow-Rubin Student </w:t>
      </w:r>
      <w:r w:rsidR="006F316B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6F316B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6F316B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6F316B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="006F316B"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Achievement Certificate</w:t>
      </w:r>
    </w:p>
    <w:p w14:paraId="6D305D25" w14:textId="77777777" w:rsidR="00D4581D" w:rsidRPr="00A842A1" w:rsidRDefault="00492AA2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2004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Eugene B. Brody Award for Excellence in Psychotherapy</w:t>
      </w:r>
    </w:p>
    <w:p w14:paraId="737234CC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lastRenderedPageBreak/>
        <w:t>2000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Sigma Xi, The National Honorary Scientific Research Society</w:t>
      </w:r>
    </w:p>
    <w:p w14:paraId="7F6066B9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1998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The Harvey Blodgett and Phi Delta Theta Scholarships in Biology</w:t>
      </w:r>
    </w:p>
    <w:p w14:paraId="3051C7B6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1997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Howard Hughes Foundation Fellowship for Scientific Research</w:t>
      </w:r>
    </w:p>
    <w:p w14:paraId="4C675860" w14:textId="77777777" w:rsidR="00D4581D" w:rsidRPr="00A842A1" w:rsidRDefault="00492AA2">
      <w:pPr>
        <w:spacing w:after="20"/>
        <w:ind w:firstLine="7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1996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NIH Summer Intramural Research Training Award</w:t>
      </w:r>
    </w:p>
    <w:p w14:paraId="6E92D35A" w14:textId="52469B20" w:rsidR="00D4581D" w:rsidRPr="00A842A1" w:rsidRDefault="00492AA2" w:rsidP="00741E43">
      <w:pPr>
        <w:spacing w:after="20"/>
        <w:ind w:firstLine="720"/>
        <w:rPr>
          <w:rFonts w:asciiTheme="minorHAnsi" w:hAnsiTheme="minorHAnsi"/>
          <w:color w:val="070807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1995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ab/>
        <w:t>NIH Summer Intramural Research Training Awar</w:t>
      </w:r>
      <w:r w:rsidR="00741E43" w:rsidRPr="00A842A1">
        <w:rPr>
          <w:rFonts w:asciiTheme="minorHAnsi" w:hAnsiTheme="minorHAnsi"/>
          <w:color w:val="070807"/>
          <w:sz w:val="20"/>
          <w:szCs w:val="20"/>
          <w:u w:color="070807"/>
        </w:rPr>
        <w:t>d</w:t>
      </w:r>
    </w:p>
    <w:p w14:paraId="01893CED" w14:textId="77777777" w:rsidR="00F678EA" w:rsidRPr="00A842A1" w:rsidRDefault="00F678EA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0142FCB3" w14:textId="77777777" w:rsidR="000D7131" w:rsidRDefault="000D7131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4A491B73" w14:textId="77777777" w:rsidR="000D7131" w:rsidRDefault="000D7131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11C3081A" w14:textId="01E506F8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PUBLICATIONS</w:t>
      </w:r>
    </w:p>
    <w:p w14:paraId="021A9036" w14:textId="3958A267" w:rsidR="00D4581D" w:rsidRPr="00A842A1" w:rsidRDefault="00D4581D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</w:p>
    <w:p w14:paraId="185B1207" w14:textId="0C1460AE" w:rsidR="005F2DC6" w:rsidRPr="00A842A1" w:rsidRDefault="005F2DC6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 xml:space="preserve">Nguyen, T., </w:t>
      </w:r>
      <w:proofErr w:type="spellStart"/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Andraka</w:t>
      </w:r>
      <w:proofErr w:type="spellEnd"/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 xml:space="preserve">-Christou, B., Arnaudo, C., Bradford, W. D., Simon, K., &amp; </w:t>
      </w:r>
      <w:proofErr w:type="spellStart"/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Spetz</w:t>
      </w:r>
      <w:proofErr w:type="spellEnd"/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 xml:space="preserve">, J. (2022). Analysis of US County Characteristics and Clinicians </w:t>
      </w:r>
      <w:proofErr w:type="gramStart"/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With</w:t>
      </w:r>
      <w:proofErr w:type="gramEnd"/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 xml:space="preserve"> Waivers to Prescribe Buprenorphine After Changes in Federal Education Requirements. </w:t>
      </w:r>
      <w:r w:rsidRPr="00A842A1">
        <w:rPr>
          <w:rFonts w:asciiTheme="minorHAnsi" w:hAnsiTheme="minorHAnsi" w:cs="Arial"/>
          <w:i/>
          <w:iCs/>
          <w:color w:val="222222"/>
          <w:sz w:val="20"/>
          <w:szCs w:val="20"/>
          <w:shd w:val="clear" w:color="auto" w:fill="FFFFFF"/>
        </w:rPr>
        <w:t>JAMA Network Open</w:t>
      </w:r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, </w:t>
      </w:r>
      <w:r w:rsidRPr="00A842A1">
        <w:rPr>
          <w:rFonts w:asciiTheme="minorHAnsi" w:hAnsiTheme="minorHAnsi" w:cs="Arial"/>
          <w:i/>
          <w:iCs/>
          <w:color w:val="222222"/>
          <w:sz w:val="20"/>
          <w:szCs w:val="20"/>
          <w:shd w:val="clear" w:color="auto" w:fill="FFFFFF"/>
        </w:rPr>
        <w:t>5</w:t>
      </w:r>
      <w:r w:rsidRPr="00A842A1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(10), e2237912-e2237912.</w:t>
      </w:r>
    </w:p>
    <w:p w14:paraId="4365D2D7" w14:textId="77777777" w:rsidR="005F2DC6" w:rsidRPr="00A842A1" w:rsidRDefault="005F2DC6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</w:p>
    <w:p w14:paraId="7A56FFB0" w14:textId="5A05C8B2" w:rsidR="00D7760F" w:rsidRPr="00A842A1" w:rsidRDefault="00F678EA" w:rsidP="00F678EA">
      <w:pPr>
        <w:spacing w:after="20"/>
        <w:rPr>
          <w:rFonts w:asciiTheme="minorHAnsi" w:hAnsiTheme="minorHAnsi"/>
          <w:bCs/>
          <w:color w:val="070807"/>
          <w:sz w:val="20"/>
          <w:szCs w:val="20"/>
          <w:u w:val="single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Arnaudo, C.L.,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Andraka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-Christou, B, Allgood K, Psychiatric Co-Morbidities in Pregnant Women with Opioid Use Disorders: Prevalence, Impact, and Implications for Treatment, 2016</w:t>
      </w:r>
      <w:r w:rsidRPr="00A842A1">
        <w:rPr>
          <w:rFonts w:asciiTheme="minorHAnsi" w:hAnsiTheme="minorHAnsi"/>
          <w:bCs/>
          <w:color w:val="070807"/>
          <w:sz w:val="20"/>
          <w:szCs w:val="20"/>
        </w:rPr>
        <w:t xml:space="preserve"> Curr Addict Rep (2017) 4:1–13. </w:t>
      </w:r>
    </w:p>
    <w:p w14:paraId="5859E308" w14:textId="77777777" w:rsidR="00D7760F" w:rsidRPr="00A842A1" w:rsidRDefault="00D7760F">
      <w:pPr>
        <w:spacing w:after="20"/>
        <w:rPr>
          <w:rFonts w:asciiTheme="minorHAnsi" w:hAnsiTheme="minorHAnsi"/>
          <w:color w:val="070807"/>
          <w:sz w:val="20"/>
          <w:szCs w:val="20"/>
          <w:u w:color="070807"/>
        </w:rPr>
      </w:pPr>
    </w:p>
    <w:p w14:paraId="501B1506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Hill J.M., Chiang M.E.,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Glowa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J.R.,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Gressens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P., Abebe DT, 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Libel C.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Dibbern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D.A., Lee</w:t>
      </w:r>
    </w:p>
    <w:p w14:paraId="3A0263DE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J.S., Gibney G.,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Gozes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I,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Glazner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G.W., Brenneman D.E., 1997. Learning impairment in </w:t>
      </w:r>
      <w:proofErr w:type="gram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adults</w:t>
      </w:r>
      <w:proofErr w:type="gram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mice produced by early embryonic administration of antiserum to activity-dependent neurotrophic factor (ADNF). Soc.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Neurosci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Abst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. 23:2250. </w:t>
      </w:r>
    </w:p>
    <w:p w14:paraId="08BE2095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00F49AF2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Ewald P.W., Sussman J.B., Distler M.T., 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Libel C.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, Chammas W.P.,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Dirita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V.J., Salles</w:t>
      </w:r>
    </w:p>
    <w:p w14:paraId="42E8ECD6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C.A., Vicente A.C.,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Heitmann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I., Cabello F., 1998. Evolutionary Control of Infectious Disease: Prospects for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Vectorborne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 and Waterborne Pathogens. Mem Inst Oswaldo Cruz, Rio de Janeiro, 93(5), 567-576.</w:t>
      </w:r>
    </w:p>
    <w:p w14:paraId="0AD31AAC" w14:textId="77777777" w:rsidR="0009754B" w:rsidRPr="00A842A1" w:rsidRDefault="0009754B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35942842" w14:textId="0FD93F26" w:rsidR="0009754B" w:rsidRPr="00A842A1" w:rsidRDefault="0009754B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  <w:t>GRAND ROUNDS</w:t>
      </w:r>
    </w:p>
    <w:p w14:paraId="2B9923B5" w14:textId="77777777" w:rsidR="002875F9" w:rsidRPr="00A842A1" w:rsidRDefault="002875F9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2AC564B2" w14:textId="619E8E46" w:rsidR="00C4211B" w:rsidRPr="00C34456" w:rsidRDefault="00C4211B" w:rsidP="00C4211B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C34456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Medication For Opioid Use Disorder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Pr="00C34456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and the Indiana CHAMP Program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,” for IU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H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ealth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Bloomington Hospital, April 5, 2024, Bloomington, IN</w:t>
      </w:r>
    </w:p>
    <w:p w14:paraId="0A20E387" w14:textId="77777777" w:rsidR="00C4211B" w:rsidRDefault="00C4211B" w:rsidP="006B1CA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05BED02B" w14:textId="4D02A572" w:rsidR="00C01E6F" w:rsidRDefault="00C01E6F" w:rsidP="006B1CA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="0090574D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Introduction to the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Indiana CHAMP Program.” For </w:t>
      </w:r>
      <w:r w:rsidRPr="00C01E6F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Family Medicine Virtual Grand Rounds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for Department of Family Medicine Indiana University School of Medicine</w:t>
      </w:r>
      <w:r w:rsidR="00DD7472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 J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anuary 10, 2024</w:t>
      </w:r>
      <w:r w:rsidR="00DD7472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</w:t>
      </w:r>
      <w:r w:rsidR="00DD7472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Indianapolis via Zoom</w:t>
      </w:r>
      <w:r w:rsidR="00DD7472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.</w:t>
      </w:r>
    </w:p>
    <w:p w14:paraId="5CD2BB82" w14:textId="77777777" w:rsidR="00C01E6F" w:rsidRDefault="00C01E6F" w:rsidP="006B1CA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75C6B970" w14:textId="3EF2DAC0" w:rsidR="00110D19" w:rsidRPr="00A842A1" w:rsidRDefault="00110D19" w:rsidP="006B1CA3">
      <w:pP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“Opioid Use Disorder: Screening and Intervention,” January 19, 2019, </w:t>
      </w:r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IU Health Bloomington Hospital, Bloomington, IN.</w:t>
      </w:r>
    </w:p>
    <w:p w14:paraId="490ABB38" w14:textId="3BBD2C95" w:rsidR="00110D19" w:rsidRPr="00A842A1" w:rsidRDefault="00110D19" w:rsidP="006B1CA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636436C7" w14:textId="5F182199" w:rsidR="00110D19" w:rsidRPr="00A842A1" w:rsidRDefault="00110D19" w:rsidP="006B1CA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“Perinatal Opioid Use Disorder”, co-presented with Dr. Tara Benjamin, October 5, 2018, </w:t>
      </w:r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  <w:bdr w:val="nil"/>
        </w:rPr>
        <w:t>IU School of Medicine, Department of Psychiatry, Indianapolis, IN.</w:t>
      </w:r>
    </w:p>
    <w:p w14:paraId="03CE79F4" w14:textId="77777777" w:rsidR="00110D19" w:rsidRPr="00A842A1" w:rsidRDefault="00110D19" w:rsidP="006B1CA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5D2DE274" w14:textId="2D8C2DD3" w:rsidR="006B1CA3" w:rsidRPr="00A842A1" w:rsidRDefault="006B1CA3" w:rsidP="006B1CA3">
      <w:pP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Co-occurring Opioid Use Disorder and Mental Illness in Pregnancy,” April 12, 2017, IU Health Bloomington Hospital, Bloomington, IN.</w:t>
      </w:r>
    </w:p>
    <w:p w14:paraId="258C2260" w14:textId="77777777" w:rsidR="00177BA4" w:rsidRPr="00A842A1" w:rsidRDefault="00177BA4" w:rsidP="006B1CA3">
      <w:pP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</w:pPr>
    </w:p>
    <w:p w14:paraId="72724A23" w14:textId="27993B30" w:rsidR="00177BA4" w:rsidRPr="00A842A1" w:rsidRDefault="00177BA4" w:rsidP="00177BA4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  <w:bdr w:val="nil"/>
        </w:rPr>
      </w:pPr>
      <w:r w:rsidRPr="00A842A1">
        <w:rPr>
          <w:rFonts w:asciiTheme="minorHAnsi" w:eastAsia="Helvetica" w:hAnsiTheme="minorHAnsi" w:cs="Helvetica"/>
          <w:bCs/>
          <w:i/>
          <w:iCs/>
          <w:color w:val="070807"/>
          <w:sz w:val="20"/>
          <w:szCs w:val="20"/>
          <w:u w:color="070807"/>
        </w:rPr>
        <w:lastRenderedPageBreak/>
        <w:t>“</w:t>
      </w:r>
      <w:r w:rsidRPr="00A842A1">
        <w:rPr>
          <w:rFonts w:asciiTheme="minorHAnsi" w:eastAsia="Helvetica" w:hAnsiTheme="minorHAnsi" w:cs="Helvetica"/>
          <w:bCs/>
          <w:iCs/>
          <w:color w:val="070807"/>
          <w:sz w:val="20"/>
          <w:szCs w:val="20"/>
          <w:u w:color="070807"/>
        </w:rPr>
        <w:t>Psychiatric Co-morbidities in Women</w:t>
      </w:r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 xml:space="preserve"> </w:t>
      </w:r>
      <w:r w:rsidRPr="00A842A1">
        <w:rPr>
          <w:rFonts w:asciiTheme="minorHAnsi" w:eastAsia="Helvetica" w:hAnsiTheme="minorHAnsi" w:cs="Helvetica"/>
          <w:bCs/>
          <w:iCs/>
          <w:color w:val="070807"/>
          <w:sz w:val="20"/>
          <w:szCs w:val="20"/>
          <w:u w:color="070807"/>
        </w:rPr>
        <w:t xml:space="preserve">with Opioid Use Disorder,” </w:t>
      </w:r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 xml:space="preserve">November 18, 2016, </w:t>
      </w:r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  <w:bdr w:val="nil"/>
        </w:rPr>
        <w:t>IU School of Medicine, Department of Psychiatry, Indianapolis, IN.</w:t>
      </w:r>
    </w:p>
    <w:p w14:paraId="76A4B3F8" w14:textId="77777777" w:rsidR="00177BA4" w:rsidRPr="00A842A1" w:rsidRDefault="00177BA4" w:rsidP="00177BA4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  <w:bdr w:val="nil"/>
        </w:rPr>
      </w:pPr>
    </w:p>
    <w:p w14:paraId="0E89F0FD" w14:textId="3C24AE9B" w:rsidR="00F10A21" w:rsidRPr="00A842A1" w:rsidRDefault="00F10A21" w:rsidP="00F10A21">
      <w:pP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“Perinatal Mood and Anxiety Disorders,” </w:t>
      </w:r>
      <w:proofErr w:type="gramStart"/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July,</w:t>
      </w:r>
      <w:proofErr w:type="gramEnd"/>
      <w:r w:rsidRPr="00A842A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 xml:space="preserve"> 2011, IU Health Bloomington Hospital, Bloomington, IN.</w:t>
      </w:r>
    </w:p>
    <w:p w14:paraId="2CFB9279" w14:textId="77777777" w:rsidR="002875F9" w:rsidRPr="00A842A1" w:rsidRDefault="002875F9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1C58601C" w14:textId="77777777" w:rsidR="0009754B" w:rsidRPr="00A842A1" w:rsidRDefault="0009754B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056BDAB5" w14:textId="39DA17B7" w:rsidR="0009754B" w:rsidRPr="00A842A1" w:rsidRDefault="0009754B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  <w:t>ORAL PRESENATIONS</w:t>
      </w:r>
    </w:p>
    <w:p w14:paraId="7ECCA79C" w14:textId="0C470D9A" w:rsidR="00632D54" w:rsidRDefault="00632D54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3CF1D463" w14:textId="6612E03A" w:rsidR="005E62EB" w:rsidRPr="005E62EB" w:rsidRDefault="005E62EB" w:rsidP="008A269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5E62E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Mood Disorders and the Indiana CHAMP Program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,” </w:t>
      </w:r>
      <w:r w:rsidR="008A269D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breakout session at the </w:t>
      </w:r>
      <w:r w:rsidR="008A269D" w:rsidRPr="008A269D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41st Annual Institute for Alcohol and Drug Studies</w:t>
      </w:r>
      <w:r w:rsidR="008A269D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="008A269D" w:rsidRPr="008A269D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University of Southern Indiana</w:t>
      </w:r>
      <w:r w:rsidR="008A269D" w:rsidRPr="008A269D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</w:t>
      </w:r>
      <w:r w:rsidR="008A269D">
        <w:rPr>
          <w:rFonts w:asciiTheme="minorHAnsi" w:eastAsia="Helvetica" w:hAnsiTheme="minorHAnsi" w:cs="Helvetica"/>
          <w:b/>
          <w:bCs/>
          <w:color w:val="070807"/>
          <w:sz w:val="20"/>
          <w:szCs w:val="20"/>
          <w:u w:color="070807"/>
        </w:rPr>
        <w:t xml:space="preserve">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May 16, 2024, Evansville, IN.</w:t>
      </w:r>
    </w:p>
    <w:p w14:paraId="45A58285" w14:textId="77777777" w:rsidR="005E62EB" w:rsidRDefault="005E62EB" w:rsidP="00321217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65A707EA" w14:textId="0FE0FF0E" w:rsidR="00321217" w:rsidRPr="00DA0DBB" w:rsidRDefault="00321217" w:rsidP="00321217">
      <w:pPr>
        <w:spacing w:after="20"/>
        <w:rPr>
          <w:rFonts w:asciiTheme="minorHAnsi" w:eastAsia="Helvetica" w:hAnsiTheme="minorHAnsi" w:cs="Helvetica"/>
          <w:i/>
          <w:iCs/>
          <w:color w:val="070807"/>
          <w:sz w:val="20"/>
          <w:szCs w:val="20"/>
          <w:u w:color="070807"/>
        </w:rPr>
      </w:pPr>
      <w:r w:rsidRP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Mood Disorders: Components of Care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- pharmacology lecture, Postpartum Support International Certification training, May</w:t>
      </w:r>
      <w:r w:rsidR="003957FE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6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 202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4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</w:t>
      </w:r>
      <w:r w:rsidR="003957FE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via Zoom to </w:t>
      </w:r>
      <w:r w:rsidR="00FB0783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Portugal</w:t>
      </w:r>
    </w:p>
    <w:p w14:paraId="5C978617" w14:textId="77777777" w:rsidR="00321217" w:rsidRDefault="00321217" w:rsidP="00321217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27368258" w14:textId="18D27321" w:rsidR="00321217" w:rsidRDefault="00321217" w:rsidP="00321217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Advanced Pharmacology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part of Postpartum Support International Certification training,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May 3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 2023, Indianapolis, IN.</w:t>
      </w:r>
    </w:p>
    <w:p w14:paraId="589D579A" w14:textId="77777777" w:rsidR="00321217" w:rsidRDefault="00321217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196518D5" w14:textId="12015818" w:rsidR="006F4DA0" w:rsidRDefault="006F4DA0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Mood Disorders: Components of Care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- pharmacology lecture, Postpartum Support International Certification training,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May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2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 202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4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Indianapolis,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IN</w:t>
      </w:r>
    </w:p>
    <w:p w14:paraId="471F2ED6" w14:textId="77777777" w:rsidR="00497F06" w:rsidRDefault="00497F06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5349287D" w14:textId="17AE8D3B" w:rsidR="00497F06" w:rsidRDefault="00497F06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497F06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Mental Health Care Pearls and the role of Indiana CHAMP Prog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,” </w:t>
      </w:r>
      <w:r w:rsidR="007822BC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CHAMP Sponsored CME Event,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March 15, 2024, </w:t>
      </w:r>
      <w:r w:rsidR="007822BC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Gary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 IN.</w:t>
      </w:r>
    </w:p>
    <w:p w14:paraId="18293E48" w14:textId="77777777" w:rsidR="005D23A5" w:rsidRDefault="005D23A5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1C4F106E" w14:textId="59E62A34" w:rsidR="005D23A5" w:rsidRDefault="005D23A5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9257F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Indiana CHAMP Program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,”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="00880DF4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Presented to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Women’s Hospital</w:t>
      </w:r>
      <w:r w:rsidR="00D22EB8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.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February 9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2024. </w:t>
      </w:r>
      <w:r w:rsidR="00D22EB8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Newburgh,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IN.</w:t>
      </w:r>
    </w:p>
    <w:p w14:paraId="400FE7F6" w14:textId="77777777" w:rsidR="00656E17" w:rsidRDefault="00656E17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3E64534D" w14:textId="0C0F0C4F" w:rsidR="00656E17" w:rsidRDefault="00656E17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9257F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Indiana CHAMP Program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,” Parkview Physician Group</w:t>
      </w:r>
      <w:r w:rsidR="00D62243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. January 23, 2024. </w:t>
      </w:r>
      <w:r w:rsidR="00D62243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Fort Wayne, IN.</w:t>
      </w:r>
    </w:p>
    <w:p w14:paraId="7527E784" w14:textId="77777777" w:rsidR="00265804" w:rsidRDefault="00265804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1CC1CBC5" w14:textId="05DD9049" w:rsidR="00265804" w:rsidRDefault="00CE6869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="00E10FF6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Stigma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and Substance Use Disorder in the Perinatal Period,” </w:t>
      </w:r>
      <w:r w:rsidR="003C4A59" w:rsidRPr="003C4A59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Black Maternal Health ECHO</w:t>
      </w:r>
      <w:r w:rsidR="003C4A59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 January 17, 2024, Indianapolis, IN via Zoom.</w:t>
      </w:r>
    </w:p>
    <w:p w14:paraId="63BFA883" w14:textId="77777777" w:rsidR="009257FB" w:rsidRDefault="009257FB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72F38A82" w14:textId="5EA797EF" w:rsidR="009257FB" w:rsidRDefault="009257FB" w:rsidP="009257FB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9257F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Indiana CHAMP Program Progress Report and Case Studies</w:t>
      </w:r>
      <w:r w:rsidR="006C0648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,” Mental Health of American Annual Conference, </w:t>
      </w:r>
      <w:r w:rsidR="00065E47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December 8, 2023. Indianapolis, IN.</w:t>
      </w:r>
    </w:p>
    <w:p w14:paraId="292F8481" w14:textId="77777777" w:rsidR="00AB464B" w:rsidRDefault="00AB464B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216F7C16" w14:textId="30CE707E" w:rsidR="00AB464B" w:rsidRDefault="00B34AA0" w:rsidP="006F4DA0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“Indiana CHAMP Program.” </w:t>
      </w:r>
      <w:proofErr w:type="gramStart"/>
      <w:r w:rsidR="00AB464B" w:rsidRPr="00AB464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ICPS</w:t>
      </w:r>
      <w:proofErr w:type="gramEnd"/>
      <w:r w:rsidR="00AB464B" w:rsidRPr="00AB464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Maternity Safety Workshop</w:t>
      </w:r>
      <w:r w:rsidR="00AB464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October 6, 2023 via Zoom to Indianapolis, IN. </w:t>
      </w:r>
    </w:p>
    <w:p w14:paraId="4AEB3E76" w14:textId="77777777" w:rsidR="000C3863" w:rsidRDefault="000C3863">
      <w:pP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</w:pPr>
    </w:p>
    <w:p w14:paraId="638ECFD4" w14:textId="7630D86A" w:rsidR="00136317" w:rsidRPr="00136317" w:rsidRDefault="00911801">
      <w:pPr>
        <w:spacing w:after="20"/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“</w:t>
      </w:r>
      <w:r w:rsidRPr="00911801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Perinatal Substance Use Disorder: A Time of Opportunity and Peril</w:t>
      </w:r>
      <w:r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 xml:space="preserve">,” </w:t>
      </w:r>
      <w:r w:rsidR="00136317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Indiana Psychiatric Society</w:t>
      </w:r>
      <w:r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 xml:space="preserve">, </w:t>
      </w:r>
      <w:r w:rsidR="00AD6AC5" w:rsidRPr="00AD6AC5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Regional Integrated Mental Health Conference (RIMHC)</w:t>
      </w:r>
      <w:r w:rsidR="00AD6AC5"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 xml:space="preserve">, </w:t>
      </w:r>
      <w:r>
        <w:rPr>
          <w:rFonts w:asciiTheme="minorHAnsi" w:eastAsia="Helvetica" w:hAnsiTheme="minorHAnsi" w:cs="Helvetica"/>
          <w:bCs/>
          <w:color w:val="070807"/>
          <w:sz w:val="20"/>
          <w:szCs w:val="20"/>
          <w:u w:color="070807"/>
        </w:rPr>
        <w:t>September 22, 2023, West Baden, IN.</w:t>
      </w:r>
    </w:p>
    <w:p w14:paraId="40345BE3" w14:textId="77777777" w:rsidR="00136317" w:rsidRDefault="00136317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42377D8F" w14:textId="482CDE6A" w:rsidR="00DA0DBB" w:rsidRDefault="00DA0DBB" w:rsidP="00DA0DBB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Advanced Pharmacology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part of Postpartum Support International Certification training, September 9, 2023</w:t>
      </w:r>
      <w:r w:rsidR="0091180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 Indianapolis, IN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.</w:t>
      </w:r>
    </w:p>
    <w:p w14:paraId="7CF7DC49" w14:textId="77777777" w:rsidR="00911801" w:rsidRDefault="00911801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454B3542" w14:textId="31509F31" w:rsidR="00DA0DBB" w:rsidRDefault="00DA0DBB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Mood Disorders: Components of Care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- pharmacology lecture, Postpartum Support International certification training, September 8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2023,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Indianapolis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IN</w:t>
      </w:r>
    </w:p>
    <w:p w14:paraId="4BCAD348" w14:textId="77777777" w:rsidR="00911801" w:rsidRDefault="00911801" w:rsidP="00911801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4F6D672D" w14:textId="34C6038E" w:rsidR="00DA0DBB" w:rsidRPr="00911801" w:rsidRDefault="00911801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91180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How to Use Indiana CHAMP Program in your Practice: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Pr="0091180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Case Study of Bipolar Disorder in Perinatal Period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” </w:t>
      </w:r>
      <w:r w:rsid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erinatal </w:t>
      </w:r>
      <w:r w:rsid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S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ubstance </w:t>
      </w:r>
      <w:r w:rsid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U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se Conference hosted by Indiana Perinatal Quality Improvement Collaborative (IPQIC),</w:t>
      </w:r>
      <w:r w:rsid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September 14, 2023, Fishers, IN.</w:t>
      </w:r>
    </w:p>
    <w:p w14:paraId="4BA1C9FC" w14:textId="77777777" w:rsidR="00DA0DBB" w:rsidRDefault="00DA0DBB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58D7A849" w14:textId="5DC5E562" w:rsidR="00DA0DBB" w:rsidRPr="00DA0DBB" w:rsidRDefault="00DA0DBB">
      <w:pPr>
        <w:spacing w:after="20"/>
        <w:rPr>
          <w:rFonts w:asciiTheme="minorHAnsi" w:eastAsia="Helvetica" w:hAnsiTheme="minorHAnsi" w:cs="Helvetica"/>
          <w:i/>
          <w:iCs/>
          <w:color w:val="070807"/>
          <w:sz w:val="20"/>
          <w:szCs w:val="20"/>
          <w:u w:color="070807"/>
        </w:rPr>
      </w:pPr>
      <w:r w:rsidRP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Mood Disorders: Components of Care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- pharmacology lecture, Postpartum Support International Certification training, August 24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2023,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Fort Wayne</w:t>
      </w:r>
      <w:r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IN</w:t>
      </w:r>
    </w:p>
    <w:p w14:paraId="0AA8AF8C" w14:textId="77777777" w:rsidR="00DA0DBB" w:rsidRPr="00A842A1" w:rsidRDefault="00DA0DBB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695A24AA" w14:textId="79EF24C2" w:rsidR="00BF4393" w:rsidRDefault="00547975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</w:t>
      </w:r>
      <w:r w:rsidRPr="00547975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Substance Use Disorder in the Perinatal Period: A tale of complexity and comorbidity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,” </w:t>
      </w:r>
      <w:r w:rsidR="00BF4393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Postpartum Support International Plenary Session, </w:t>
      </w:r>
      <w:r w:rsidR="00BF4393"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July 2, 2023, Kansas City, MO</w:t>
      </w:r>
    </w:p>
    <w:p w14:paraId="76070F4D" w14:textId="77777777" w:rsidR="00BF4393" w:rsidRDefault="00BF439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1DD505DE" w14:textId="32ECCEBB" w:rsidR="00E92276" w:rsidRPr="00BF4393" w:rsidRDefault="00E92276">
      <w:pPr>
        <w:spacing w:after="20"/>
        <w:rPr>
          <w:rFonts w:asciiTheme="minorHAnsi" w:eastAsia="Helvetica" w:hAnsiTheme="minorHAnsi" w:cs="Helvetica"/>
          <w:i/>
          <w:iCs/>
          <w:color w:val="070807"/>
          <w:sz w:val="20"/>
          <w:szCs w:val="20"/>
          <w:u w:color="070807"/>
        </w:rPr>
      </w:pPr>
      <w:r w:rsidRP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Mood Disorders: Components of Care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part of Postpartum Support International Certification training, pharmacology portion</w:t>
      </w:r>
      <w:r w:rsidR="00BF4393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,</w:t>
      </w:r>
      <w:r w:rsid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="00BF4393" w:rsidRPr="00DA0DBB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June 28, 2023, Kansas City, MO</w:t>
      </w:r>
    </w:p>
    <w:p w14:paraId="2228ED12" w14:textId="77777777" w:rsidR="00E92276" w:rsidRDefault="00E92276">
      <w:pPr>
        <w:spacing w:after="20"/>
        <w:rPr>
          <w:rFonts w:asciiTheme="minorHAnsi" w:hAnsiTheme="minorHAnsi"/>
          <w:color w:val="000000"/>
          <w:sz w:val="20"/>
          <w:szCs w:val="20"/>
        </w:rPr>
      </w:pPr>
    </w:p>
    <w:p w14:paraId="718A22E3" w14:textId="1A933E98" w:rsidR="00A842A1" w:rsidRDefault="00F003B4">
      <w:pPr>
        <w:spacing w:after="20"/>
        <w:rPr>
          <w:rFonts w:asciiTheme="minorHAnsi" w:hAnsiTheme="minorHAnsi"/>
          <w:color w:val="000000"/>
          <w:sz w:val="20"/>
          <w:szCs w:val="20"/>
        </w:rPr>
      </w:pPr>
      <w:r w:rsidRPr="00A842A1">
        <w:rPr>
          <w:rFonts w:asciiTheme="minorHAnsi" w:hAnsiTheme="minorHAnsi"/>
          <w:color w:val="000000"/>
          <w:sz w:val="20"/>
          <w:szCs w:val="20"/>
        </w:rPr>
        <w:t xml:space="preserve">“We are all in this together: Expanding psychiatrists’ responsibility for reproductive health post-Roe.” Abstract accepted to the 2023 Annual Meeting planned for May 20-24, </w:t>
      </w:r>
      <w:proofErr w:type="gramStart"/>
      <w:r w:rsidRPr="00A842A1">
        <w:rPr>
          <w:rFonts w:asciiTheme="minorHAnsi" w:hAnsiTheme="minorHAnsi"/>
          <w:color w:val="000000"/>
          <w:sz w:val="20"/>
          <w:szCs w:val="20"/>
        </w:rPr>
        <w:t>2023</w:t>
      </w:r>
      <w:proofErr w:type="gramEnd"/>
      <w:r w:rsidRPr="00A842A1">
        <w:rPr>
          <w:rFonts w:asciiTheme="minorHAnsi" w:hAnsiTheme="minorHAnsi"/>
          <w:color w:val="000000"/>
          <w:sz w:val="20"/>
          <w:szCs w:val="20"/>
        </w:rPr>
        <w:t xml:space="preserve"> in San Francisco, CA.</w:t>
      </w:r>
    </w:p>
    <w:p w14:paraId="25913FF2" w14:textId="77777777" w:rsidR="00A842A1" w:rsidRDefault="00A842A1">
      <w:pPr>
        <w:spacing w:after="20"/>
        <w:rPr>
          <w:rFonts w:asciiTheme="minorHAnsi" w:hAnsiTheme="minorHAnsi"/>
          <w:color w:val="000000"/>
          <w:sz w:val="20"/>
          <w:szCs w:val="20"/>
        </w:rPr>
      </w:pPr>
    </w:p>
    <w:p w14:paraId="7DBAED60" w14:textId="3C377B17" w:rsidR="00A842A1" w:rsidRDefault="00A842A1">
      <w:pPr>
        <w:spacing w:after="2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“Substance Use Disorder in the Perinatal Period: Its consequences and mitigative strategies.” </w:t>
      </w:r>
      <w:r w:rsidR="00DD2751">
        <w:rPr>
          <w:rFonts w:asciiTheme="minorHAnsi" w:hAnsiTheme="minorHAnsi"/>
          <w:color w:val="000000"/>
          <w:sz w:val="20"/>
          <w:szCs w:val="20"/>
        </w:rPr>
        <w:t xml:space="preserve">Keynote Address, </w:t>
      </w:r>
      <w:r>
        <w:rPr>
          <w:rFonts w:asciiTheme="minorHAnsi" w:hAnsiTheme="minorHAnsi"/>
          <w:color w:val="000000"/>
          <w:sz w:val="20"/>
          <w:szCs w:val="20"/>
        </w:rPr>
        <w:t>Maternal Mental Health Symposium, Mental Health of America and Mental Health Awareness of Mich</w:t>
      </w:r>
      <w:r w:rsidR="00D5125A">
        <w:rPr>
          <w:rFonts w:asciiTheme="minorHAnsi" w:hAnsiTheme="minorHAnsi"/>
          <w:color w:val="000000"/>
          <w:sz w:val="20"/>
          <w:szCs w:val="20"/>
        </w:rPr>
        <w:t>i</w:t>
      </w:r>
      <w:r>
        <w:rPr>
          <w:rFonts w:asciiTheme="minorHAnsi" w:hAnsiTheme="minorHAnsi"/>
          <w:color w:val="000000"/>
          <w:sz w:val="20"/>
          <w:szCs w:val="20"/>
        </w:rPr>
        <w:t>ana, May 5, 2023, South Bend, IN.</w:t>
      </w:r>
    </w:p>
    <w:p w14:paraId="2AE461A8" w14:textId="77777777" w:rsidR="00036CE6" w:rsidRDefault="00036CE6">
      <w:pPr>
        <w:spacing w:after="20"/>
        <w:rPr>
          <w:rFonts w:asciiTheme="minorHAnsi" w:hAnsiTheme="minorHAnsi"/>
          <w:color w:val="000000"/>
          <w:sz w:val="20"/>
          <w:szCs w:val="20"/>
        </w:rPr>
      </w:pPr>
    </w:p>
    <w:p w14:paraId="40BF0280" w14:textId="057E9023" w:rsidR="00036CE6" w:rsidRPr="00A842A1" w:rsidRDefault="00036CE6" w:rsidP="00036CE6">
      <w:pPr>
        <w:spacing w:after="2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“</w:t>
      </w:r>
      <w:r w:rsidRPr="00036CE6">
        <w:rPr>
          <w:rFonts w:asciiTheme="minorHAnsi" w:hAnsiTheme="minorHAnsi"/>
          <w:color w:val="000000"/>
          <w:sz w:val="20"/>
          <w:szCs w:val="20"/>
        </w:rPr>
        <w:t>Detection &amp; Treatment of Depression &amp; Anxiety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036CE6">
        <w:rPr>
          <w:rFonts w:asciiTheme="minorHAnsi" w:hAnsiTheme="minorHAnsi"/>
          <w:color w:val="000000"/>
          <w:sz w:val="20"/>
          <w:szCs w:val="20"/>
        </w:rPr>
        <w:t>in the Perinatal Period: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036CE6">
        <w:rPr>
          <w:rFonts w:asciiTheme="minorHAnsi" w:hAnsiTheme="minorHAnsi"/>
          <w:color w:val="000000"/>
          <w:sz w:val="20"/>
          <w:szCs w:val="20"/>
        </w:rPr>
        <w:t xml:space="preserve">Practical Information </w:t>
      </w:r>
      <w:proofErr w:type="gramStart"/>
      <w:r w:rsidRPr="00036CE6">
        <w:rPr>
          <w:rFonts w:asciiTheme="minorHAnsi" w:hAnsiTheme="minorHAnsi"/>
          <w:color w:val="000000"/>
          <w:sz w:val="20"/>
          <w:szCs w:val="20"/>
        </w:rPr>
        <w:t>For</w:t>
      </w:r>
      <w:proofErr w:type="gramEnd"/>
      <w:r w:rsidRPr="00036CE6">
        <w:rPr>
          <w:rFonts w:asciiTheme="minorHAnsi" w:hAnsiTheme="minorHAnsi"/>
          <w:color w:val="000000"/>
          <w:sz w:val="20"/>
          <w:szCs w:val="20"/>
        </w:rPr>
        <w:t xml:space="preserve"> the Frontline Provider</w:t>
      </w:r>
      <w:r>
        <w:rPr>
          <w:rFonts w:asciiTheme="minorHAnsi" w:hAnsiTheme="minorHAnsi"/>
          <w:color w:val="000000"/>
          <w:sz w:val="20"/>
          <w:szCs w:val="20"/>
        </w:rPr>
        <w:t xml:space="preserve">.” </w:t>
      </w:r>
      <w:r w:rsidRPr="00036CE6">
        <w:rPr>
          <w:rFonts w:asciiTheme="minorHAnsi" w:hAnsiTheme="minorHAnsi"/>
          <w:color w:val="000000"/>
          <w:sz w:val="20"/>
          <w:szCs w:val="20"/>
        </w:rPr>
        <w:t>Maternal Mental Health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036CE6">
        <w:rPr>
          <w:rFonts w:asciiTheme="minorHAnsi" w:hAnsiTheme="minorHAnsi"/>
          <w:color w:val="000000"/>
          <w:sz w:val="20"/>
          <w:szCs w:val="20"/>
        </w:rPr>
        <w:t>CME Presentation</w:t>
      </w:r>
      <w:r>
        <w:rPr>
          <w:rFonts w:asciiTheme="minorHAnsi" w:hAnsiTheme="minorHAnsi"/>
          <w:color w:val="000000"/>
          <w:sz w:val="20"/>
          <w:szCs w:val="20"/>
        </w:rPr>
        <w:t>, May 4, 2023, Compton Family Ice Arena, Notre Dame University, South Be</w:t>
      </w:r>
      <w:r w:rsidR="00DD44BE">
        <w:rPr>
          <w:rFonts w:asciiTheme="minorHAnsi" w:hAnsiTheme="minorHAnsi"/>
          <w:color w:val="000000"/>
          <w:sz w:val="20"/>
          <w:szCs w:val="20"/>
        </w:rPr>
        <w:t xml:space="preserve">nd, </w:t>
      </w:r>
      <w:r>
        <w:rPr>
          <w:rFonts w:asciiTheme="minorHAnsi" w:hAnsiTheme="minorHAnsi"/>
          <w:color w:val="000000"/>
          <w:sz w:val="20"/>
          <w:szCs w:val="20"/>
        </w:rPr>
        <w:t>IN.</w:t>
      </w:r>
    </w:p>
    <w:p w14:paraId="49B8875C" w14:textId="77777777" w:rsidR="00A842A1" w:rsidRPr="00A842A1" w:rsidRDefault="00A842A1">
      <w:pPr>
        <w:spacing w:after="20"/>
        <w:rPr>
          <w:rFonts w:asciiTheme="minorHAnsi" w:hAnsiTheme="minorHAnsi"/>
          <w:color w:val="000000"/>
          <w:sz w:val="20"/>
          <w:szCs w:val="20"/>
        </w:rPr>
      </w:pPr>
    </w:p>
    <w:p w14:paraId="4D9EF06F" w14:textId="4D9E5E7D" w:rsidR="003948AE" w:rsidRDefault="00A842A1">
      <w:pPr>
        <w:spacing w:after="20"/>
        <w:rPr>
          <w:rFonts w:asciiTheme="minorHAnsi" w:hAnsiTheme="minorHAnsi" w:cs="Calibri"/>
          <w:color w:val="212121"/>
          <w:sz w:val="20"/>
          <w:szCs w:val="20"/>
        </w:rPr>
      </w:pPr>
      <w:r w:rsidRPr="00A842A1">
        <w:rPr>
          <w:rFonts w:asciiTheme="minorHAnsi" w:hAnsiTheme="minorHAnsi"/>
          <w:color w:val="000000"/>
          <w:sz w:val="20"/>
          <w:szCs w:val="20"/>
        </w:rPr>
        <w:t xml:space="preserve">“Maternal Substance Use.” </w:t>
      </w:r>
      <w:r w:rsidRPr="00A842A1">
        <w:rPr>
          <w:rFonts w:asciiTheme="minorHAnsi" w:hAnsiTheme="minorHAnsi" w:cs="Calibri"/>
          <w:color w:val="212121"/>
          <w:sz w:val="20"/>
          <w:szCs w:val="20"/>
        </w:rPr>
        <w:t>Maternal Mental Health Conference, May 3, 2023</w:t>
      </w:r>
      <w:r>
        <w:rPr>
          <w:rFonts w:asciiTheme="minorHAnsi" w:hAnsiTheme="minorHAnsi" w:cs="Calibri"/>
          <w:color w:val="212121"/>
          <w:sz w:val="20"/>
          <w:szCs w:val="20"/>
        </w:rPr>
        <w:t xml:space="preserve">, </w:t>
      </w:r>
      <w:r w:rsidRPr="00A842A1">
        <w:rPr>
          <w:rFonts w:asciiTheme="minorHAnsi" w:hAnsiTheme="minorHAnsi" w:cs="Calibri"/>
          <w:color w:val="212121"/>
          <w:sz w:val="20"/>
          <w:szCs w:val="20"/>
        </w:rPr>
        <w:t>Fort Wayne, I</w:t>
      </w:r>
      <w:r>
        <w:rPr>
          <w:rFonts w:asciiTheme="minorHAnsi" w:hAnsiTheme="minorHAnsi" w:cs="Calibri"/>
          <w:color w:val="212121"/>
          <w:sz w:val="20"/>
          <w:szCs w:val="20"/>
        </w:rPr>
        <w:t>N</w:t>
      </w:r>
    </w:p>
    <w:p w14:paraId="13D0D595" w14:textId="77777777" w:rsidR="00AC1553" w:rsidRDefault="00AC1553">
      <w:pPr>
        <w:spacing w:after="20"/>
        <w:rPr>
          <w:rFonts w:asciiTheme="minorHAnsi" w:hAnsiTheme="minorHAnsi"/>
          <w:color w:val="000000"/>
          <w:sz w:val="20"/>
          <w:szCs w:val="20"/>
        </w:rPr>
      </w:pPr>
    </w:p>
    <w:p w14:paraId="1829F2DE" w14:textId="16926431" w:rsidR="00224F08" w:rsidRDefault="003948AE">
      <w:pPr>
        <w:spacing w:after="2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“</w:t>
      </w:r>
      <w:r w:rsidRPr="003948AE">
        <w:rPr>
          <w:rFonts w:asciiTheme="minorHAnsi" w:hAnsiTheme="minorHAnsi"/>
          <w:color w:val="000000"/>
          <w:sz w:val="20"/>
          <w:szCs w:val="20"/>
        </w:rPr>
        <w:t>Perinatal Substance Use Disorders and Trauma Exposure: Antecedents and Outcomes</w:t>
      </w:r>
      <w:r>
        <w:rPr>
          <w:rFonts w:asciiTheme="minorHAnsi" w:hAnsiTheme="minorHAnsi"/>
          <w:color w:val="000000"/>
          <w:sz w:val="20"/>
          <w:szCs w:val="20"/>
        </w:rPr>
        <w:t xml:space="preserve">” Co-presented with Michelle Miller, PHD, HSPP, </w:t>
      </w:r>
      <w:r w:rsidRPr="003948AE">
        <w:rPr>
          <w:rFonts w:asciiTheme="minorHAnsi" w:hAnsiTheme="minorHAnsi"/>
          <w:color w:val="000000"/>
          <w:sz w:val="20"/>
          <w:szCs w:val="20"/>
        </w:rPr>
        <w:t>Indiana Section ACOG Scientific Meeting</w:t>
      </w:r>
      <w:r>
        <w:rPr>
          <w:rFonts w:asciiTheme="minorHAnsi" w:hAnsiTheme="minorHAnsi"/>
          <w:color w:val="000000"/>
          <w:sz w:val="20"/>
          <w:szCs w:val="20"/>
        </w:rPr>
        <w:t>, April 19, 2023, Indianapolis, IN.</w:t>
      </w:r>
    </w:p>
    <w:p w14:paraId="4B37D050" w14:textId="77777777" w:rsidR="007E7D1E" w:rsidRDefault="007E7D1E">
      <w:pPr>
        <w:spacing w:after="20"/>
        <w:rPr>
          <w:rFonts w:asciiTheme="minorHAnsi" w:hAnsiTheme="minorHAnsi"/>
          <w:color w:val="000000"/>
          <w:sz w:val="20"/>
          <w:szCs w:val="20"/>
        </w:rPr>
      </w:pPr>
    </w:p>
    <w:p w14:paraId="19667A8C" w14:textId="225015EE" w:rsidR="007E7D1E" w:rsidRPr="00224F08" w:rsidRDefault="007E7D1E">
      <w:pPr>
        <w:spacing w:after="2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“</w:t>
      </w:r>
      <w:r w:rsidRPr="007E7D1E">
        <w:rPr>
          <w:rFonts w:asciiTheme="minorHAnsi" w:hAnsiTheme="minorHAnsi"/>
          <w:color w:val="000000"/>
          <w:sz w:val="20"/>
          <w:szCs w:val="20"/>
        </w:rPr>
        <w:t>Perinatal Mood and Anxiety Disorders: Practical Pearls for Primary Care Providers</w:t>
      </w:r>
      <w:r>
        <w:rPr>
          <w:rFonts w:asciiTheme="minorHAnsi" w:hAnsiTheme="minorHAnsi"/>
          <w:color w:val="000000"/>
          <w:sz w:val="20"/>
          <w:szCs w:val="20"/>
        </w:rPr>
        <w:t xml:space="preserve">” Virtual Lunch and Learn presented </w:t>
      </w:r>
      <w:r w:rsidR="000B65EB">
        <w:rPr>
          <w:rFonts w:asciiTheme="minorHAnsi" w:hAnsiTheme="minorHAnsi"/>
          <w:color w:val="000000"/>
          <w:sz w:val="20"/>
          <w:szCs w:val="20"/>
        </w:rPr>
        <w:t xml:space="preserve">virtually via Microsoft Teams </w:t>
      </w:r>
      <w:r>
        <w:rPr>
          <w:rFonts w:asciiTheme="minorHAnsi" w:hAnsiTheme="minorHAnsi"/>
          <w:color w:val="000000"/>
          <w:sz w:val="20"/>
          <w:szCs w:val="20"/>
        </w:rPr>
        <w:t xml:space="preserve">to primary care physicians of IUH Southern Indiana Physicians, February 21, 2023, Bloomington, IN. </w:t>
      </w:r>
    </w:p>
    <w:p w14:paraId="4D642954" w14:textId="77777777" w:rsidR="00224F08" w:rsidRDefault="00224F08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6843FB30" w14:textId="57A217A4" w:rsidR="00224F08" w:rsidRPr="00224F08" w:rsidRDefault="00224F08" w:rsidP="00224F08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224F08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Mental Health Training for Frontline Providers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with Postpartum Support International</w:t>
      </w:r>
      <w:r w:rsidR="00E92276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, </w:t>
      </w:r>
      <w:r w:rsid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psychopharmacology section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  <w:r w:rsid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virtually 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via Zoom to doctors of IU Health system, February 17, 2023</w:t>
      </w:r>
      <w:r w:rsid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.</w:t>
      </w:r>
    </w:p>
    <w:p w14:paraId="173D20DE" w14:textId="77777777" w:rsidR="00224F08" w:rsidRDefault="00224F08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079BEC19" w14:textId="7EE28811" w:rsidR="009C596A" w:rsidRPr="009C596A" w:rsidRDefault="009C596A" w:rsidP="009C596A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Spanish version of </w:t>
      </w:r>
      <w:r w:rsidRPr="009C596A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Perinatal Mood Disorders: Components of Care</w:t>
      </w:r>
      <w:r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part of Postpartum Support International Certification training, this was delivered in Spanish, psychopharmacology portion of the training virtually via Zoom, February 10, 2023. </w:t>
      </w:r>
    </w:p>
    <w:p w14:paraId="0A7FB7A7" w14:textId="77777777" w:rsidR="009C596A" w:rsidRDefault="009C596A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6A637A23" w14:textId="1C56EA38" w:rsidR="00793C64" w:rsidRPr="00A842A1" w:rsidRDefault="00F003B4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“Substance Use Disorder in the Postpartum Period: A Case for Greater Focus on this Critical Time.” </w:t>
      </w:r>
      <w:r w:rsidR="00793C64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Mental Health of America of Indiana, December 9, 2022, Indianapolis, I</w:t>
      </w:r>
      <w:r w:rsid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N</w:t>
      </w:r>
      <w:r w:rsidR="00793C64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. </w:t>
      </w:r>
    </w:p>
    <w:p w14:paraId="219F422C" w14:textId="77777777" w:rsidR="00793C64" w:rsidRPr="00A842A1" w:rsidRDefault="00793C64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352A6D68" w14:textId="5BB92F96" w:rsidR="00793C64" w:rsidRPr="00A842A1" w:rsidRDefault="00793C64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lastRenderedPageBreak/>
        <w:t>“Panel: Maternal Substance Use.” Labor of Love Summit, December 8, 2022, Indianapolis Indiana.</w:t>
      </w:r>
    </w:p>
    <w:p w14:paraId="0E827E0C" w14:textId="77777777" w:rsidR="00793C64" w:rsidRPr="00A842A1" w:rsidRDefault="00793C64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1CE17F3A" w14:textId="37B3F9CA" w:rsidR="00632D54" w:rsidRPr="00A842A1" w:rsidRDefault="00793C64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“Substance Use Disorder in the Postpartum Period: Morbidity and Mortality and Mitigative Interventions,” July 15, 2022, Annual Postpartum Support International Conference, New Orleans, LA.</w:t>
      </w:r>
    </w:p>
    <w:p w14:paraId="384F023B" w14:textId="77777777" w:rsidR="006A6714" w:rsidRPr="00A842A1" w:rsidRDefault="006A6714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6052DB7F" w14:textId="7733E242" w:rsidR="00DD491C" w:rsidRPr="00A842A1" w:rsidRDefault="00DD491C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“Substance Use Disorder in the Perinatal Period</w:t>
      </w:r>
      <w:r w:rsidR="002F2791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,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 xml:space="preserve">” presenter, November 4, 2021, </w:t>
      </w:r>
      <w:r w:rsidR="002F2791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 xml:space="preserve">Postpartum Support International Workshop titled 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delivered via Zoom to Amador County, CA.</w:t>
      </w:r>
    </w:p>
    <w:p w14:paraId="08309AFB" w14:textId="6F677FD5" w:rsidR="002F2791" w:rsidRPr="00A842A1" w:rsidRDefault="002F2791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</w:p>
    <w:p w14:paraId="70A00BBB" w14:textId="51854C64" w:rsidR="002F2791" w:rsidRPr="00A842A1" w:rsidRDefault="002F2791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 xml:space="preserve">“Women in Psychiatry: Preventing Backslide in Gender Equity in the Pandemic,” May 1-3, 2020, American Psychiatric Association National Meeting, Virtual. </w:t>
      </w:r>
    </w:p>
    <w:p w14:paraId="6340349C" w14:textId="77777777" w:rsidR="00DD491C" w:rsidRPr="00A842A1" w:rsidRDefault="00DD491C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</w:p>
    <w:p w14:paraId="788AC67C" w14:textId="18A77FAA" w:rsidR="00766268" w:rsidRPr="00A842A1" w:rsidRDefault="00766268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Community Conversation on Maternal Mortality, panel member, September 13, 2018, Monroe County Public Library, Bloomington, IN</w:t>
      </w:r>
      <w:r w:rsidR="00DD491C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.</w:t>
      </w:r>
    </w:p>
    <w:p w14:paraId="7EED874B" w14:textId="77777777" w:rsidR="00766268" w:rsidRPr="00A842A1" w:rsidRDefault="00766268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  <w:lang w:val="en"/>
        </w:rPr>
      </w:pPr>
    </w:p>
    <w:p w14:paraId="4A15747D" w14:textId="2AB4FF42" w:rsidR="006A6714" w:rsidRPr="00A842A1" w:rsidRDefault="00C42C16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  <w:r w:rsidRPr="00A842A1"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  <w:lang w:val="en"/>
        </w:rPr>
        <w:t>“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Diagnosis and Treatment of Peri-partum M</w:t>
      </w:r>
      <w:r w:rsidR="005150C6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ood Disorders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,” April 19, 2017, ACOG Section Meeting, Indianapolis, IN.</w:t>
      </w:r>
    </w:p>
    <w:p w14:paraId="4AC7828E" w14:textId="77777777" w:rsidR="00C42C16" w:rsidRPr="00A842A1" w:rsidRDefault="00C42C16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</w:p>
    <w:p w14:paraId="086406A0" w14:textId="71C4D816" w:rsidR="00C42C16" w:rsidRPr="00A842A1" w:rsidRDefault="00C42C16" w:rsidP="00C42C16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  <w:lang w:val="en"/>
        </w:rPr>
        <w:t>“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Diagnosis and Treatment of Peri-partum M</w:t>
      </w:r>
      <w:r w:rsidR="005150C6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ood Disorders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 xml:space="preserve">,” April </w:t>
      </w:r>
      <w:r w:rsidR="003D2B0C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6</w:t>
      </w: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>, 2017, Monroe and Owen County Medical Society, Bloomington, IN.</w:t>
      </w:r>
    </w:p>
    <w:p w14:paraId="62E8647D" w14:textId="77777777" w:rsidR="00C42C16" w:rsidRPr="00A842A1" w:rsidRDefault="00C42C16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6F26DB51" w14:textId="77777777" w:rsidR="009609EB" w:rsidRPr="00A842A1" w:rsidRDefault="004670DA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“Addiction as Chronic Brain Disease: Implications for Clinical Practice,” </w:t>
      </w:r>
      <w:r w:rsidR="00195568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>March 9, 2016,</w:t>
      </w:r>
      <w:r w:rsidR="00195568"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  <w:t xml:space="preserve"> Monroe and Owen County Medical Society, Bloomington, IN.</w:t>
      </w:r>
    </w:p>
    <w:p w14:paraId="74F6C6E2" w14:textId="77777777" w:rsidR="009C0404" w:rsidRPr="00A842A1" w:rsidRDefault="009C0404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  <w:lang w:val="en"/>
        </w:rPr>
      </w:pPr>
    </w:p>
    <w:p w14:paraId="53CAECB7" w14:textId="4469303E" w:rsidR="00224F08" w:rsidRPr="00A842A1" w:rsidRDefault="009609EB" w:rsidP="009609EB">
      <w:pPr>
        <w:pStyle w:val="NormalWeb"/>
        <w:spacing w:after="280"/>
        <w:rPr>
          <w:rFonts w:asciiTheme="minorHAnsi" w:eastAsia="Times New Roman" w:hAnsiTheme="minorHAnsi" w:cs="Arial"/>
          <w:bCs/>
          <w:color w:val="000000"/>
          <w:sz w:val="21"/>
          <w:szCs w:val="20"/>
          <w:lang w:eastAsia="ar-SA"/>
        </w:rPr>
      </w:pPr>
      <w:r w:rsidRPr="00A842A1">
        <w:rPr>
          <w:rFonts w:asciiTheme="minorHAnsi" w:eastAsia="Times New Roman" w:hAnsiTheme="minorHAnsi" w:cs="Arial"/>
          <w:bCs/>
          <w:color w:val="000000"/>
          <w:sz w:val="21"/>
          <w:szCs w:val="20"/>
          <w:lang w:eastAsia="ar-SA"/>
        </w:rPr>
        <w:t xml:space="preserve">“Case Summary of AR,” </w:t>
      </w:r>
      <w:proofErr w:type="spellStart"/>
      <w:r w:rsidRPr="00A842A1">
        <w:rPr>
          <w:rFonts w:asciiTheme="minorHAnsi" w:eastAsia="Times New Roman" w:hAnsiTheme="minorHAnsi" w:cs="Arial"/>
          <w:bCs/>
          <w:color w:val="000000"/>
          <w:sz w:val="21"/>
          <w:szCs w:val="20"/>
          <w:lang w:eastAsia="ar-SA"/>
        </w:rPr>
        <w:t>Hasenbush</w:t>
      </w:r>
      <w:proofErr w:type="spellEnd"/>
      <w:r w:rsidRPr="00A842A1">
        <w:rPr>
          <w:rFonts w:asciiTheme="minorHAnsi" w:eastAsia="Times New Roman" w:hAnsiTheme="minorHAnsi" w:cs="Arial"/>
          <w:bCs/>
          <w:color w:val="000000"/>
          <w:sz w:val="21"/>
          <w:szCs w:val="20"/>
          <w:lang w:eastAsia="ar-SA"/>
        </w:rPr>
        <w:t xml:space="preserve"> Day Clinic Case Conference, April 2, 2008, Boston, </w:t>
      </w:r>
      <w:proofErr w:type="gramStart"/>
      <w:r w:rsidRPr="00A842A1">
        <w:rPr>
          <w:rFonts w:asciiTheme="minorHAnsi" w:eastAsia="Times New Roman" w:hAnsiTheme="minorHAnsi" w:cs="Arial"/>
          <w:bCs/>
          <w:color w:val="000000"/>
          <w:sz w:val="21"/>
          <w:szCs w:val="20"/>
          <w:lang w:eastAsia="ar-SA"/>
        </w:rPr>
        <w:t>MA</w:t>
      </w:r>
      <w:r w:rsidR="00224F08">
        <w:rPr>
          <w:rFonts w:asciiTheme="minorHAnsi" w:eastAsia="Times New Roman" w:hAnsiTheme="minorHAnsi" w:cs="Arial"/>
          <w:bCs/>
          <w:color w:val="000000"/>
          <w:sz w:val="21"/>
          <w:szCs w:val="20"/>
          <w:lang w:eastAsia="ar-SA"/>
        </w:rPr>
        <w:t>;</w:t>
      </w:r>
      <w:proofErr w:type="gramEnd"/>
    </w:p>
    <w:p w14:paraId="32671B0D" w14:textId="77777777" w:rsidR="0057532F" w:rsidRPr="00A842A1" w:rsidRDefault="00195568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  <w:t xml:space="preserve"> </w:t>
      </w:r>
    </w:p>
    <w:p w14:paraId="75AB57A4" w14:textId="77777777" w:rsidR="0057532F" w:rsidRPr="00A842A1" w:rsidRDefault="0057532F">
      <w:pPr>
        <w:spacing w:after="20"/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</w:pPr>
    </w:p>
    <w:p w14:paraId="6E0E451B" w14:textId="3885877B" w:rsidR="00C42C16" w:rsidRPr="00A842A1" w:rsidRDefault="00C42C16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eastAsia="Helvetica" w:hAnsiTheme="minorHAnsi" w:cs="Helvetica"/>
          <w:b/>
          <w:color w:val="070807"/>
          <w:sz w:val="20"/>
          <w:szCs w:val="20"/>
          <w:u w:color="070807"/>
        </w:rPr>
        <w:t>ABSTRACTS</w:t>
      </w:r>
    </w:p>
    <w:p w14:paraId="57EE5A62" w14:textId="77777777" w:rsidR="00C42C16" w:rsidRPr="00A842A1" w:rsidRDefault="00C42C16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6F2CA7CB" w14:textId="77777777" w:rsidR="006B1CA3" w:rsidRPr="00A842A1" w:rsidRDefault="006B1CA3" w:rsidP="006B1CA3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Lin, S.Y.'00, </w:t>
      </w: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Libel, C.</w:t>
      </w: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 xml:space="preserve">'00, </w:t>
      </w:r>
      <w:proofErr w:type="spellStart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Scangos</w:t>
      </w:r>
      <w:proofErr w:type="spellEnd"/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, K.'02 and C. Goutte, "Initial Characterization of aph-1 suppressors," East Coast C. elegans Meeting, Atlanta, GA. June 9-11, 2000.</w:t>
      </w:r>
    </w:p>
    <w:p w14:paraId="4E5D5FAF" w14:textId="77777777" w:rsidR="006B1CA3" w:rsidRPr="00A842A1" w:rsidRDefault="006B1CA3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21517E0C" w14:textId="77777777" w:rsidR="006B1CA3" w:rsidRPr="00A842A1" w:rsidRDefault="006B1CA3">
      <w:pPr>
        <w:spacing w:after="20"/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</w:pPr>
    </w:p>
    <w:p w14:paraId="4DDE1195" w14:textId="77777777" w:rsidR="00D4581D" w:rsidRPr="00A842A1" w:rsidRDefault="00492AA2">
      <w:pPr>
        <w:spacing w:after="20"/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</w:pPr>
      <w:r w:rsidRPr="00A842A1">
        <w:rPr>
          <w:rFonts w:asciiTheme="minorHAnsi" w:hAnsiTheme="minorHAnsi"/>
          <w:b/>
          <w:bCs/>
          <w:color w:val="070807"/>
          <w:sz w:val="20"/>
          <w:szCs w:val="20"/>
          <w:u w:color="070807"/>
        </w:rPr>
        <w:t>LANGUAGES</w:t>
      </w:r>
      <w:r w:rsidRPr="00A842A1"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  <w:tab/>
      </w:r>
      <w:r w:rsidRPr="00A842A1">
        <w:rPr>
          <w:rFonts w:asciiTheme="minorHAnsi" w:eastAsia="Helvetica" w:hAnsiTheme="minorHAnsi" w:cs="Helvetica"/>
          <w:b/>
          <w:bCs/>
          <w:color w:val="070807"/>
          <w:sz w:val="18"/>
          <w:szCs w:val="18"/>
          <w:u w:color="070807"/>
        </w:rPr>
        <w:tab/>
      </w:r>
    </w:p>
    <w:p w14:paraId="5B556B4D" w14:textId="77777777" w:rsidR="00D4581D" w:rsidRPr="00A842A1" w:rsidRDefault="00D4581D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</w:p>
    <w:p w14:paraId="77025192" w14:textId="1F6D7D77" w:rsidR="00D4581D" w:rsidRPr="00A842A1" w:rsidRDefault="00492AA2">
      <w:pPr>
        <w:spacing w:after="20"/>
        <w:rPr>
          <w:rFonts w:asciiTheme="minorHAnsi" w:eastAsia="Helvetica" w:hAnsiTheme="minorHAnsi" w:cs="Helvetica"/>
          <w:color w:val="070807"/>
          <w:sz w:val="20"/>
          <w:szCs w:val="20"/>
          <w:u w:color="070807"/>
        </w:rPr>
      </w:pPr>
      <w:r w:rsidRPr="00A842A1">
        <w:rPr>
          <w:rFonts w:asciiTheme="minorHAnsi" w:hAnsiTheme="minorHAnsi"/>
          <w:color w:val="070807"/>
          <w:sz w:val="20"/>
          <w:szCs w:val="20"/>
          <w:u w:color="070807"/>
        </w:rPr>
        <w:t>Fluent in Portuguese and Spanish</w:t>
      </w:r>
      <w:r w:rsidR="00B41910">
        <w:rPr>
          <w:rFonts w:asciiTheme="minorHAnsi" w:hAnsiTheme="minorHAnsi"/>
          <w:color w:val="070807"/>
          <w:sz w:val="20"/>
          <w:szCs w:val="20"/>
          <w:u w:color="070807"/>
        </w:rPr>
        <w:t>;</w:t>
      </w:r>
    </w:p>
    <w:p w14:paraId="7DE13E85" w14:textId="4FCD33BC" w:rsidR="00D4581D" w:rsidRPr="00A842A1" w:rsidRDefault="00D4581D" w:rsidP="00B41910">
      <w:pPr>
        <w:spacing w:after="20"/>
        <w:rPr>
          <w:rFonts w:asciiTheme="minorHAnsi" w:hAnsiTheme="minorHAnsi"/>
        </w:rPr>
      </w:pPr>
    </w:p>
    <w:sectPr w:rsidR="00D4581D" w:rsidRPr="00A842A1">
      <w:headerReference w:type="even" r:id="rId7"/>
      <w:headerReference w:type="default" r:id="rId8"/>
      <w:footerReference w:type="even" r:id="rId9"/>
      <w:footerReference w:type="default" r:id="rId10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926" w14:textId="77777777" w:rsidR="00D85C46" w:rsidRDefault="00D85C46">
      <w:r>
        <w:separator/>
      </w:r>
    </w:p>
  </w:endnote>
  <w:endnote w:type="continuationSeparator" w:id="0">
    <w:p w14:paraId="036B64DF" w14:textId="77777777" w:rsidR="00D85C46" w:rsidRDefault="00D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3A60" w14:textId="77777777" w:rsidR="00D4581D" w:rsidRDefault="00D4581D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52DC" w14:textId="77777777" w:rsidR="00D4581D" w:rsidRDefault="00D4581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53E1" w14:textId="77777777" w:rsidR="00D85C46" w:rsidRDefault="00D85C46">
      <w:r>
        <w:separator/>
      </w:r>
    </w:p>
  </w:footnote>
  <w:footnote w:type="continuationSeparator" w:id="0">
    <w:p w14:paraId="7E65F467" w14:textId="77777777" w:rsidR="00D85C46" w:rsidRDefault="00D8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18B5" w14:textId="77777777" w:rsidR="00D4581D" w:rsidRDefault="00D4581D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136A" w14:textId="77777777" w:rsidR="00D4581D" w:rsidRDefault="00D4581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858C1"/>
    <w:multiLevelType w:val="hybridMultilevel"/>
    <w:tmpl w:val="40F0B428"/>
    <w:styleLink w:val="ImportedStyle1"/>
    <w:lvl w:ilvl="0" w:tplc="F3582F00">
      <w:start w:val="1"/>
      <w:numFmt w:val="upperLetter"/>
      <w:lvlText w:val="%1."/>
      <w:lvlJc w:val="left"/>
      <w:pPr>
        <w:tabs>
          <w:tab w:val="num" w:pos="233"/>
        </w:tabs>
        <w:ind w:left="2393" w:hanging="2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F90">
      <w:start w:val="1"/>
      <w:numFmt w:val="upperLetter"/>
      <w:lvlText w:val="%2."/>
      <w:lvlJc w:val="left"/>
      <w:pPr>
        <w:tabs>
          <w:tab w:val="left" w:pos="233"/>
          <w:tab w:val="num" w:pos="1440"/>
        </w:tabs>
        <w:ind w:left="360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38B79A">
      <w:start w:val="1"/>
      <w:numFmt w:val="upperLetter"/>
      <w:lvlText w:val="%3."/>
      <w:lvlJc w:val="left"/>
      <w:pPr>
        <w:tabs>
          <w:tab w:val="left" w:pos="233"/>
          <w:tab w:val="num" w:pos="2160"/>
        </w:tabs>
        <w:ind w:left="432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063EC">
      <w:start w:val="1"/>
      <w:numFmt w:val="upperLetter"/>
      <w:lvlText w:val="%4."/>
      <w:lvlJc w:val="left"/>
      <w:pPr>
        <w:tabs>
          <w:tab w:val="left" w:pos="233"/>
          <w:tab w:val="num" w:pos="2393"/>
        </w:tabs>
        <w:ind w:left="4553" w:hanging="2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8E412">
      <w:start w:val="1"/>
      <w:numFmt w:val="upperLetter"/>
      <w:lvlText w:val="%5."/>
      <w:lvlJc w:val="left"/>
      <w:pPr>
        <w:tabs>
          <w:tab w:val="left" w:pos="233"/>
          <w:tab w:val="num" w:pos="2393"/>
        </w:tabs>
        <w:ind w:left="4553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869A8">
      <w:start w:val="1"/>
      <w:numFmt w:val="upperLetter"/>
      <w:lvlText w:val="%6."/>
      <w:lvlJc w:val="left"/>
      <w:pPr>
        <w:tabs>
          <w:tab w:val="left" w:pos="233"/>
          <w:tab w:val="num" w:pos="2393"/>
        </w:tabs>
        <w:ind w:left="4553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2AE5C">
      <w:start w:val="1"/>
      <w:numFmt w:val="upperLetter"/>
      <w:lvlText w:val="%7."/>
      <w:lvlJc w:val="left"/>
      <w:pPr>
        <w:tabs>
          <w:tab w:val="left" w:pos="233"/>
          <w:tab w:val="num" w:pos="2393"/>
        </w:tabs>
        <w:ind w:left="4553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0B710">
      <w:start w:val="1"/>
      <w:numFmt w:val="upperLetter"/>
      <w:lvlText w:val="%8."/>
      <w:lvlJc w:val="left"/>
      <w:pPr>
        <w:tabs>
          <w:tab w:val="left" w:pos="233"/>
          <w:tab w:val="num" w:pos="2393"/>
        </w:tabs>
        <w:ind w:left="4553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C4816">
      <w:start w:val="1"/>
      <w:numFmt w:val="upperLetter"/>
      <w:lvlText w:val="%9."/>
      <w:lvlJc w:val="left"/>
      <w:pPr>
        <w:tabs>
          <w:tab w:val="left" w:pos="233"/>
          <w:tab w:val="num" w:pos="2393"/>
        </w:tabs>
        <w:ind w:left="4553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B6664E5"/>
    <w:multiLevelType w:val="hybridMultilevel"/>
    <w:tmpl w:val="40F0B428"/>
    <w:numStyleLink w:val="ImportedStyle1"/>
  </w:abstractNum>
  <w:num w:numId="1" w16cid:durableId="125971502">
    <w:abstractNumId w:val="0"/>
  </w:num>
  <w:num w:numId="2" w16cid:durableId="1758594367">
    <w:abstractNumId w:val="1"/>
  </w:num>
  <w:num w:numId="3" w16cid:durableId="1297376956">
    <w:abstractNumId w:val="1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1D"/>
    <w:rsid w:val="00036CE6"/>
    <w:rsid w:val="00042D91"/>
    <w:rsid w:val="00065E47"/>
    <w:rsid w:val="00076472"/>
    <w:rsid w:val="00081E06"/>
    <w:rsid w:val="0009754B"/>
    <w:rsid w:val="000B65EB"/>
    <w:rsid w:val="000C3863"/>
    <w:rsid w:val="000D7131"/>
    <w:rsid w:val="000E0E92"/>
    <w:rsid w:val="000E52AF"/>
    <w:rsid w:val="00110D19"/>
    <w:rsid w:val="00136317"/>
    <w:rsid w:val="0016570B"/>
    <w:rsid w:val="00177BA4"/>
    <w:rsid w:val="00195568"/>
    <w:rsid w:val="001C39C9"/>
    <w:rsid w:val="001C3BDF"/>
    <w:rsid w:val="001C4297"/>
    <w:rsid w:val="001D474A"/>
    <w:rsid w:val="001F0188"/>
    <w:rsid w:val="002220A3"/>
    <w:rsid w:val="00224F08"/>
    <w:rsid w:val="00260C55"/>
    <w:rsid w:val="00265804"/>
    <w:rsid w:val="00283118"/>
    <w:rsid w:val="002875F9"/>
    <w:rsid w:val="00292199"/>
    <w:rsid w:val="002A13E4"/>
    <w:rsid w:val="002A1A8D"/>
    <w:rsid w:val="002A4572"/>
    <w:rsid w:val="002A5999"/>
    <w:rsid w:val="002C4082"/>
    <w:rsid w:val="002E3230"/>
    <w:rsid w:val="002F2791"/>
    <w:rsid w:val="00321217"/>
    <w:rsid w:val="00322901"/>
    <w:rsid w:val="003948AE"/>
    <w:rsid w:val="003957FE"/>
    <w:rsid w:val="003C4A59"/>
    <w:rsid w:val="003D2B0C"/>
    <w:rsid w:val="003E4C0C"/>
    <w:rsid w:val="00427D8F"/>
    <w:rsid w:val="004670DA"/>
    <w:rsid w:val="00492AA2"/>
    <w:rsid w:val="00497238"/>
    <w:rsid w:val="00497F06"/>
    <w:rsid w:val="004E5759"/>
    <w:rsid w:val="005008F4"/>
    <w:rsid w:val="005150C6"/>
    <w:rsid w:val="005230E8"/>
    <w:rsid w:val="00547975"/>
    <w:rsid w:val="00555114"/>
    <w:rsid w:val="00574803"/>
    <w:rsid w:val="0057532F"/>
    <w:rsid w:val="005D23A5"/>
    <w:rsid w:val="005E62EB"/>
    <w:rsid w:val="005F2DC6"/>
    <w:rsid w:val="00624D8F"/>
    <w:rsid w:val="00632D54"/>
    <w:rsid w:val="00656E17"/>
    <w:rsid w:val="006A1B5F"/>
    <w:rsid w:val="006A6714"/>
    <w:rsid w:val="006B1CA3"/>
    <w:rsid w:val="006C0648"/>
    <w:rsid w:val="006F316B"/>
    <w:rsid w:val="006F4DA0"/>
    <w:rsid w:val="00710B4D"/>
    <w:rsid w:val="00741E43"/>
    <w:rsid w:val="00757F94"/>
    <w:rsid w:val="00766268"/>
    <w:rsid w:val="007822BC"/>
    <w:rsid w:val="00793C64"/>
    <w:rsid w:val="007A5079"/>
    <w:rsid w:val="007D2612"/>
    <w:rsid w:val="007D34C6"/>
    <w:rsid w:val="007E7D1E"/>
    <w:rsid w:val="00800397"/>
    <w:rsid w:val="0085038B"/>
    <w:rsid w:val="00874CA6"/>
    <w:rsid w:val="00875C63"/>
    <w:rsid w:val="008764B3"/>
    <w:rsid w:val="00880DF4"/>
    <w:rsid w:val="008935A8"/>
    <w:rsid w:val="008966A6"/>
    <w:rsid w:val="00896FD2"/>
    <w:rsid w:val="008A269D"/>
    <w:rsid w:val="008A7539"/>
    <w:rsid w:val="008B1AE8"/>
    <w:rsid w:val="008E7A04"/>
    <w:rsid w:val="0090574D"/>
    <w:rsid w:val="00911801"/>
    <w:rsid w:val="00911CE8"/>
    <w:rsid w:val="009257FB"/>
    <w:rsid w:val="00937212"/>
    <w:rsid w:val="00937CFB"/>
    <w:rsid w:val="00940FC5"/>
    <w:rsid w:val="009609EB"/>
    <w:rsid w:val="009C0404"/>
    <w:rsid w:val="009C3356"/>
    <w:rsid w:val="009C596A"/>
    <w:rsid w:val="00A00FFA"/>
    <w:rsid w:val="00A34982"/>
    <w:rsid w:val="00A82FF5"/>
    <w:rsid w:val="00A842A1"/>
    <w:rsid w:val="00AB464B"/>
    <w:rsid w:val="00AC1553"/>
    <w:rsid w:val="00AD6AC5"/>
    <w:rsid w:val="00B16909"/>
    <w:rsid w:val="00B34AA0"/>
    <w:rsid w:val="00B34DEB"/>
    <w:rsid w:val="00B41910"/>
    <w:rsid w:val="00B97442"/>
    <w:rsid w:val="00BD4446"/>
    <w:rsid w:val="00BF4393"/>
    <w:rsid w:val="00C01E6F"/>
    <w:rsid w:val="00C34456"/>
    <w:rsid w:val="00C3496A"/>
    <w:rsid w:val="00C34EDA"/>
    <w:rsid w:val="00C4211B"/>
    <w:rsid w:val="00C42C16"/>
    <w:rsid w:val="00C46DD8"/>
    <w:rsid w:val="00C5096C"/>
    <w:rsid w:val="00C80047"/>
    <w:rsid w:val="00CE6869"/>
    <w:rsid w:val="00D22EB8"/>
    <w:rsid w:val="00D4581D"/>
    <w:rsid w:val="00D4609C"/>
    <w:rsid w:val="00D5125A"/>
    <w:rsid w:val="00D62243"/>
    <w:rsid w:val="00D7760F"/>
    <w:rsid w:val="00D835BA"/>
    <w:rsid w:val="00D85C46"/>
    <w:rsid w:val="00DA0DBB"/>
    <w:rsid w:val="00DD2751"/>
    <w:rsid w:val="00DD44BE"/>
    <w:rsid w:val="00DD491C"/>
    <w:rsid w:val="00DD7472"/>
    <w:rsid w:val="00E1046A"/>
    <w:rsid w:val="00E10FF6"/>
    <w:rsid w:val="00E116E0"/>
    <w:rsid w:val="00E80A4D"/>
    <w:rsid w:val="00E92276"/>
    <w:rsid w:val="00EC1890"/>
    <w:rsid w:val="00EC7A52"/>
    <w:rsid w:val="00EE00C7"/>
    <w:rsid w:val="00F003B4"/>
    <w:rsid w:val="00F10A21"/>
    <w:rsid w:val="00F14D6E"/>
    <w:rsid w:val="00F33395"/>
    <w:rsid w:val="00F33DD1"/>
    <w:rsid w:val="00F45AF9"/>
    <w:rsid w:val="00F678EA"/>
    <w:rsid w:val="00F84607"/>
    <w:rsid w:val="00FA347B"/>
    <w:rsid w:val="00FB0783"/>
    <w:rsid w:val="00FC2585"/>
    <w:rsid w:val="00FE21C0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95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7B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Heading2">
    <w:name w:val="heading 2"/>
    <w:basedOn w:val="Normal"/>
    <w:link w:val="Heading2Char"/>
    <w:uiPriority w:val="9"/>
    <w:qFormat/>
    <w:rsid w:val="00C34E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678EA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78EA"/>
  </w:style>
  <w:style w:type="character" w:customStyle="1" w:styleId="apple-converted-space">
    <w:name w:val="apple-converted-space"/>
    <w:basedOn w:val="DefaultParagraphFont"/>
    <w:rsid w:val="00F84607"/>
  </w:style>
  <w:style w:type="character" w:customStyle="1" w:styleId="Heading2Char">
    <w:name w:val="Heading 2 Char"/>
    <w:basedOn w:val="DefaultParagraphFont"/>
    <w:link w:val="Heading2"/>
    <w:uiPriority w:val="9"/>
    <w:rsid w:val="00C34EDA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92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282">
                                  <w:blockQuote w:val="1"/>
                                  <w:marLeft w:val="150"/>
                                  <w:marRight w:val="15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9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3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9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2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7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1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89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470556">
                                                                                      <w:blockQuote w:val="1"/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07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791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731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683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14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56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654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760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734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1067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670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8784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6354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353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49743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63520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5665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16352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5317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2019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14527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33903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27890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008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69373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025035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25142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4714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967502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52747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05076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68350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3024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81114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936834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5538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9182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399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92623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3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892398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580472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219875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192346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7182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08480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671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124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799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857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0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8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Arnaudo, Camila Libel</cp:lastModifiedBy>
  <cp:revision>55</cp:revision>
  <dcterms:created xsi:type="dcterms:W3CDTF">2024-01-05T20:39:00Z</dcterms:created>
  <dcterms:modified xsi:type="dcterms:W3CDTF">2024-05-23T21:19:00Z</dcterms:modified>
</cp:coreProperties>
</file>